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B4F5" w14:textId="200A3377" w:rsidR="00CF74E4" w:rsidRPr="00774B54" w:rsidRDefault="00775DDC" w:rsidP="00CF74E4">
      <w:pPr>
        <w:ind w:leftChars="150" w:left="315" w:firstLineChars="50" w:firstLine="221"/>
        <w:rPr>
          <w:rFonts w:ascii="黑体" w:eastAsia="黑体" w:hAnsi="黑体"/>
          <w:b/>
          <w:bCs/>
          <w:sz w:val="44"/>
          <w:szCs w:val="44"/>
        </w:rPr>
      </w:pPr>
      <w:r>
        <w:rPr>
          <w:rFonts w:ascii="黑体" w:eastAsia="黑体" w:hAnsi="黑体" w:hint="eastAsia"/>
          <w:b/>
          <w:bCs/>
          <w:sz w:val="44"/>
          <w:szCs w:val="44"/>
        </w:rPr>
        <w:t>一种</w:t>
      </w:r>
      <w:r w:rsidR="00CF74E4" w:rsidRPr="00774B54">
        <w:rPr>
          <w:rFonts w:ascii="黑体" w:eastAsia="黑体" w:hAnsi="黑体" w:hint="eastAsia"/>
          <w:b/>
          <w:bCs/>
          <w:sz w:val="44"/>
          <w:szCs w:val="44"/>
        </w:rPr>
        <w:t>长链端基疏水缔合</w:t>
      </w:r>
      <w:r>
        <w:rPr>
          <w:rFonts w:ascii="黑体" w:eastAsia="黑体" w:hAnsi="黑体" w:hint="eastAsia"/>
          <w:b/>
          <w:bCs/>
          <w:sz w:val="44"/>
          <w:szCs w:val="44"/>
        </w:rPr>
        <w:t>减阻剂</w:t>
      </w:r>
      <w:r w:rsidR="00CF74E4" w:rsidRPr="00774B54">
        <w:rPr>
          <w:rFonts w:ascii="黑体" w:eastAsia="黑体" w:hAnsi="黑体" w:hint="eastAsia"/>
          <w:b/>
          <w:bCs/>
          <w:sz w:val="44"/>
          <w:szCs w:val="44"/>
        </w:rPr>
        <w:t>的合成、表征及性能研究</w:t>
      </w:r>
    </w:p>
    <w:p w14:paraId="78727013" w14:textId="63421D0F" w:rsidR="00CF74E4" w:rsidRPr="00EC0C3B" w:rsidRDefault="00CF74E4" w:rsidP="001B3416">
      <w:pPr>
        <w:ind w:firstLineChars="1000" w:firstLine="3000"/>
        <w:rPr>
          <w:sz w:val="30"/>
          <w:szCs w:val="30"/>
        </w:rPr>
      </w:pPr>
      <w:r w:rsidRPr="00EC0C3B">
        <w:rPr>
          <w:rFonts w:hint="eastAsia"/>
          <w:sz w:val="30"/>
          <w:szCs w:val="30"/>
        </w:rPr>
        <w:t>杨霖</w:t>
      </w:r>
      <w:r w:rsidRPr="00EC0C3B">
        <w:rPr>
          <w:rFonts w:hint="eastAsia"/>
          <w:sz w:val="30"/>
          <w:szCs w:val="30"/>
          <w:vertAlign w:val="superscript"/>
        </w:rPr>
        <w:t>1</w:t>
      </w:r>
      <w:r w:rsidRPr="00EC0C3B">
        <w:rPr>
          <w:rFonts w:hint="eastAsia"/>
          <w:sz w:val="30"/>
          <w:szCs w:val="30"/>
        </w:rPr>
        <w:t>，</w:t>
      </w:r>
      <w:r w:rsidRPr="00B23E3C">
        <w:rPr>
          <w:rFonts w:hint="eastAsia"/>
          <w:color w:val="FF0000"/>
          <w:sz w:val="30"/>
          <w:szCs w:val="30"/>
        </w:rPr>
        <w:t>梁兵</w:t>
      </w:r>
      <w:r w:rsidR="00D81415" w:rsidRPr="00B23E3C">
        <w:rPr>
          <w:color w:val="FF0000"/>
          <w:sz w:val="30"/>
          <w:szCs w:val="30"/>
          <w:vertAlign w:val="superscript"/>
        </w:rPr>
        <w:t>1</w:t>
      </w:r>
    </w:p>
    <w:p w14:paraId="59428402" w14:textId="77777777" w:rsidR="00CF74E4" w:rsidRDefault="00CF74E4" w:rsidP="00EC0C3B">
      <w:pPr>
        <w:ind w:firstLineChars="200" w:firstLine="420"/>
      </w:pPr>
      <w:r w:rsidRPr="00EC0C3B">
        <w:rPr>
          <w:rFonts w:hint="eastAsia"/>
        </w:rPr>
        <w:t>（高分子材料工程国家重点实验室，四川大学高分子研究所，四川</w:t>
      </w:r>
      <w:r w:rsidRPr="00EC0C3B">
        <w:t xml:space="preserve"> 成都 610065）</w:t>
      </w:r>
    </w:p>
    <w:p w14:paraId="67CF2B59" w14:textId="77777777" w:rsidR="00CF74E4" w:rsidRPr="00695CBC" w:rsidRDefault="00CF74E4" w:rsidP="00EC0C3B">
      <w:pPr>
        <w:ind w:firstLineChars="200" w:firstLine="420"/>
      </w:pPr>
    </w:p>
    <w:p w14:paraId="11BEE162" w14:textId="461CC967" w:rsidR="00CF74E4" w:rsidRPr="00AD44D4" w:rsidRDefault="00CF74E4" w:rsidP="006C7D2D">
      <w:pPr>
        <w:jc w:val="both"/>
        <w:rPr>
          <w:rFonts w:ascii="Times New Roman" w:eastAsia="楷体" w:hAnsi="Times New Roman"/>
          <w:szCs w:val="21"/>
        </w:rPr>
      </w:pPr>
      <w:r w:rsidRPr="00EC0C3B">
        <w:rPr>
          <w:rFonts w:ascii="黑体" w:eastAsia="黑体" w:hAnsi="黑体" w:hint="eastAsia"/>
          <w:b/>
          <w:bCs/>
          <w:szCs w:val="21"/>
        </w:rPr>
        <w:t>摘要：</w:t>
      </w:r>
      <w:r w:rsidR="00AD44D4" w:rsidRPr="00AD44D4">
        <w:rPr>
          <w:rFonts w:ascii="Times New Roman" w:eastAsia="楷体" w:hAnsi="Times New Roman" w:hint="eastAsia"/>
          <w:szCs w:val="21"/>
        </w:rPr>
        <w:t>为发展新型滑溜水减阻剂，本文以丙烯酰胺</w:t>
      </w:r>
      <w:r w:rsidR="00AD44D4" w:rsidRPr="00AD44D4">
        <w:rPr>
          <w:rFonts w:ascii="Times New Roman" w:eastAsia="楷体" w:hAnsi="Times New Roman"/>
          <w:szCs w:val="21"/>
        </w:rPr>
        <w:t>（</w:t>
      </w:r>
      <w:r w:rsidR="00AD44D4" w:rsidRPr="00AD44D4">
        <w:rPr>
          <w:rFonts w:ascii="Times New Roman" w:eastAsia="楷体" w:hAnsi="Times New Roman"/>
          <w:szCs w:val="21"/>
        </w:rPr>
        <w:t>AM</w:t>
      </w:r>
      <w:r w:rsidR="00AD44D4" w:rsidRPr="00AD44D4">
        <w:rPr>
          <w:rFonts w:ascii="Times New Roman" w:eastAsia="楷体" w:hAnsi="Times New Roman"/>
          <w:szCs w:val="21"/>
        </w:rPr>
        <w:t>）、</w:t>
      </w:r>
      <w:r w:rsidR="00AD44D4" w:rsidRPr="00AD44D4">
        <w:rPr>
          <w:rFonts w:ascii="Times New Roman" w:eastAsia="楷体" w:hAnsi="Times New Roman" w:hint="eastAsia"/>
          <w:szCs w:val="21"/>
        </w:rPr>
        <w:t>疏水单体</w:t>
      </w:r>
      <w:r w:rsidR="00AD44D4" w:rsidRPr="00AD44D4">
        <w:rPr>
          <w:rFonts w:ascii="Times New Roman" w:eastAsia="楷体" w:hAnsi="Times New Roman"/>
          <w:szCs w:val="21"/>
        </w:rPr>
        <w:t>十</w:t>
      </w:r>
      <w:r w:rsidR="00AD44D4" w:rsidRPr="00AD44D4">
        <w:rPr>
          <w:rFonts w:ascii="Times New Roman" w:eastAsia="楷体" w:hAnsi="Times New Roman" w:hint="eastAsia"/>
          <w:szCs w:val="21"/>
        </w:rPr>
        <w:t>二</w:t>
      </w:r>
      <w:r w:rsidR="00AD44D4" w:rsidRPr="00AD44D4">
        <w:rPr>
          <w:rFonts w:ascii="Times New Roman" w:eastAsia="楷体" w:hAnsi="Times New Roman"/>
          <w:szCs w:val="21"/>
        </w:rPr>
        <w:t>烷基二甲基</w:t>
      </w:r>
      <w:r w:rsidR="00AD44D4" w:rsidRPr="00AD44D4">
        <w:rPr>
          <w:rFonts w:ascii="Times New Roman" w:eastAsia="楷体" w:hAnsi="Times New Roman" w:hint="eastAsia"/>
          <w:szCs w:val="21"/>
        </w:rPr>
        <w:t>烯丙基氯化铵</w:t>
      </w:r>
      <w:r w:rsidR="00AD44D4" w:rsidRPr="00AD44D4">
        <w:rPr>
          <w:rFonts w:ascii="Times New Roman" w:eastAsia="楷体" w:hAnsi="Times New Roman"/>
          <w:szCs w:val="21"/>
        </w:rPr>
        <w:t>（</w:t>
      </w:r>
      <w:r w:rsidR="00AD44D4" w:rsidRPr="00AD44D4">
        <w:rPr>
          <w:rFonts w:ascii="Times New Roman" w:eastAsia="楷体" w:hAnsi="Times New Roman"/>
          <w:szCs w:val="21"/>
        </w:rPr>
        <w:t>C12DMAAC</w:t>
      </w:r>
      <w:r w:rsidR="00AD44D4" w:rsidRPr="00AD44D4">
        <w:rPr>
          <w:rFonts w:ascii="Times New Roman" w:eastAsia="楷体" w:hAnsi="Times New Roman"/>
          <w:szCs w:val="21"/>
        </w:rPr>
        <w:t>）、丙烯酸</w:t>
      </w:r>
      <w:r w:rsidR="00AD44D4" w:rsidRPr="00AD44D4">
        <w:rPr>
          <w:rFonts w:ascii="Times New Roman" w:eastAsia="楷体" w:hAnsi="Times New Roman" w:hint="eastAsia"/>
          <w:szCs w:val="21"/>
        </w:rPr>
        <w:t>钠</w:t>
      </w:r>
      <w:r w:rsidR="00AD44D4" w:rsidRPr="00AD44D4">
        <w:rPr>
          <w:rFonts w:ascii="Times New Roman" w:eastAsia="楷体" w:hAnsi="Times New Roman" w:hint="eastAsia"/>
          <w:szCs w:val="21"/>
        </w:rPr>
        <w:t>(</w:t>
      </w:r>
      <w:r w:rsidR="00AD44D4" w:rsidRPr="00AD44D4">
        <w:rPr>
          <w:rFonts w:ascii="Times New Roman" w:eastAsia="楷体" w:hAnsi="Times New Roman"/>
          <w:szCs w:val="21"/>
        </w:rPr>
        <w:t>NaAA</w:t>
      </w:r>
      <w:r w:rsidR="00AD44D4" w:rsidRPr="00AD44D4">
        <w:rPr>
          <w:rFonts w:ascii="Times New Roman" w:eastAsia="楷体" w:hAnsi="Times New Roman" w:hint="eastAsia"/>
          <w:szCs w:val="21"/>
        </w:rPr>
        <w:t>)</w:t>
      </w:r>
      <w:r w:rsidR="00AD44D4" w:rsidRPr="00AD44D4">
        <w:rPr>
          <w:rFonts w:ascii="Times New Roman" w:eastAsia="楷体" w:hAnsi="Times New Roman"/>
          <w:szCs w:val="21"/>
        </w:rPr>
        <w:t>为原料</w:t>
      </w:r>
      <w:r w:rsidR="00AD44D4" w:rsidRPr="00AD44D4">
        <w:rPr>
          <w:rFonts w:ascii="Times New Roman" w:eastAsia="楷体" w:hAnsi="Times New Roman" w:hint="eastAsia"/>
          <w:szCs w:val="21"/>
        </w:rPr>
        <w:t>，通过自制长链疏水引发剂</w:t>
      </w:r>
      <w:r w:rsidR="00AD44D4" w:rsidRPr="00AD44D4">
        <w:rPr>
          <w:rFonts w:ascii="Times New Roman" w:eastAsia="楷体" w:hAnsi="Times New Roman" w:hint="eastAsia"/>
          <w:szCs w:val="21"/>
        </w:rPr>
        <w:t>A</w:t>
      </w:r>
      <w:r w:rsidR="00AD44D4" w:rsidRPr="00AD44D4">
        <w:rPr>
          <w:rFonts w:ascii="Times New Roman" w:eastAsia="楷体" w:hAnsi="Times New Roman"/>
          <w:szCs w:val="21"/>
        </w:rPr>
        <w:t>IBL</w:t>
      </w:r>
      <w:r w:rsidR="00AD44D4" w:rsidRPr="00AD44D4">
        <w:rPr>
          <w:rFonts w:ascii="Times New Roman" w:eastAsia="楷体" w:hAnsi="Times New Roman"/>
          <w:szCs w:val="21"/>
        </w:rPr>
        <w:t>合成了</w:t>
      </w:r>
      <w:bookmarkStart w:id="0" w:name="_Hlk96336530"/>
      <w:r w:rsidR="00AD44D4" w:rsidRPr="00AD44D4">
        <w:rPr>
          <w:rFonts w:ascii="Times New Roman" w:eastAsia="楷体" w:hAnsi="Times New Roman" w:hint="eastAsia"/>
          <w:szCs w:val="21"/>
        </w:rPr>
        <w:t>长链端基</w:t>
      </w:r>
      <w:bookmarkEnd w:id="0"/>
      <w:r w:rsidR="00AD44D4" w:rsidRPr="00AD44D4">
        <w:rPr>
          <w:rFonts w:ascii="Times New Roman" w:eastAsia="楷体" w:hAnsi="Times New Roman"/>
          <w:szCs w:val="21"/>
        </w:rPr>
        <w:t>疏水缔合聚合物</w:t>
      </w:r>
      <w:r w:rsidR="00AD44D4" w:rsidRPr="00AD44D4">
        <w:rPr>
          <w:rFonts w:ascii="Times New Roman" w:eastAsia="楷体" w:hAnsi="Times New Roman" w:hint="eastAsia"/>
          <w:szCs w:val="21"/>
        </w:rPr>
        <w:t>H</w:t>
      </w:r>
      <w:r w:rsidR="00AD44D4" w:rsidRPr="00AD44D4">
        <w:rPr>
          <w:rFonts w:ascii="Times New Roman" w:eastAsia="楷体" w:hAnsi="Times New Roman"/>
          <w:szCs w:val="21"/>
        </w:rPr>
        <w:t>PAM-L</w:t>
      </w:r>
      <w:r w:rsidR="00AD44D4" w:rsidRPr="00AD44D4">
        <w:rPr>
          <w:rFonts w:ascii="Times New Roman" w:eastAsia="楷体" w:hAnsi="Times New Roman" w:hint="eastAsia"/>
          <w:szCs w:val="21"/>
        </w:rPr>
        <w:t>，</w:t>
      </w:r>
      <w:bookmarkStart w:id="1" w:name="_Hlk96421408"/>
      <w:r w:rsidR="00AD44D4" w:rsidRPr="00AD44D4">
        <w:rPr>
          <w:rFonts w:ascii="Times New Roman" w:eastAsia="楷体" w:hAnsi="Times New Roman" w:hint="eastAsia"/>
          <w:szCs w:val="21"/>
        </w:rPr>
        <w:t>通过红外光谱</w:t>
      </w:r>
      <w:r w:rsidR="00AD44D4" w:rsidRPr="00AD44D4">
        <w:rPr>
          <w:rFonts w:ascii="Times New Roman" w:eastAsia="楷体" w:hAnsi="Times New Roman"/>
          <w:szCs w:val="21"/>
        </w:rPr>
        <w:t>、</w:t>
      </w:r>
      <w:r w:rsidR="00AD44D4" w:rsidRPr="00AD44D4">
        <w:rPr>
          <w:rFonts w:ascii="Times New Roman" w:eastAsia="楷体" w:hAnsi="Times New Roman" w:hint="eastAsia"/>
          <w:szCs w:val="21"/>
        </w:rPr>
        <w:t>核磁氢谱、乌氏粘度计、荧光分光光度计和</w:t>
      </w:r>
      <w:r w:rsidR="00AD44D4" w:rsidRPr="00AD44D4">
        <w:rPr>
          <w:rFonts w:ascii="Times New Roman" w:eastAsia="楷体" w:hAnsi="Times New Roman"/>
          <w:szCs w:val="21"/>
        </w:rPr>
        <w:t>动态流变仪对</w:t>
      </w:r>
      <w:bookmarkStart w:id="2" w:name="_Hlk96336155"/>
      <w:r w:rsidR="00AD44D4" w:rsidRPr="00AD44D4">
        <w:rPr>
          <w:rFonts w:ascii="Times New Roman" w:eastAsia="楷体" w:hAnsi="Times New Roman"/>
          <w:szCs w:val="21"/>
        </w:rPr>
        <w:t>HPAM</w:t>
      </w:r>
      <w:r w:rsidR="00AD44D4" w:rsidRPr="00AD44D4">
        <w:rPr>
          <w:rFonts w:ascii="Times New Roman" w:eastAsia="楷体" w:hAnsi="Times New Roman" w:hint="eastAsia"/>
          <w:szCs w:val="21"/>
        </w:rPr>
        <w:t>-</w:t>
      </w:r>
      <w:r w:rsidR="00AD44D4" w:rsidRPr="00AD44D4">
        <w:rPr>
          <w:rFonts w:ascii="Times New Roman" w:eastAsia="楷体" w:hAnsi="Times New Roman"/>
          <w:szCs w:val="21"/>
        </w:rPr>
        <w:t xml:space="preserve">L </w:t>
      </w:r>
      <w:bookmarkEnd w:id="2"/>
      <w:r w:rsidR="00AD44D4" w:rsidRPr="00AD44D4">
        <w:rPr>
          <w:rFonts w:ascii="Times New Roman" w:eastAsia="楷体" w:hAnsi="Times New Roman"/>
          <w:szCs w:val="21"/>
        </w:rPr>
        <w:t>结构与性能进行表征</w:t>
      </w:r>
      <w:r w:rsidR="00AD44D4" w:rsidRPr="00AD44D4">
        <w:rPr>
          <w:rFonts w:ascii="Times New Roman" w:eastAsia="楷体" w:hAnsi="Times New Roman" w:hint="eastAsia"/>
          <w:szCs w:val="21"/>
        </w:rPr>
        <w:t>，利用流动回路摩阻测试仪测定了不同浓度下</w:t>
      </w:r>
      <w:r w:rsidR="00AD44D4" w:rsidRPr="00AD44D4">
        <w:rPr>
          <w:rFonts w:ascii="Times New Roman" w:eastAsia="楷体" w:hAnsi="Times New Roman"/>
          <w:szCs w:val="21"/>
        </w:rPr>
        <w:t>HPAM-L</w:t>
      </w:r>
      <w:r w:rsidR="00AD44D4" w:rsidRPr="00AD44D4">
        <w:rPr>
          <w:rFonts w:ascii="Times New Roman" w:eastAsia="楷体" w:hAnsi="Times New Roman" w:hint="eastAsia"/>
          <w:szCs w:val="21"/>
        </w:rPr>
        <w:t>溶液的摩阻性。</w:t>
      </w:r>
      <w:bookmarkEnd w:id="1"/>
      <w:r w:rsidR="00AD44D4" w:rsidRPr="00AD44D4">
        <w:rPr>
          <w:rFonts w:ascii="Times New Roman" w:eastAsia="楷体" w:hAnsi="Times New Roman"/>
          <w:szCs w:val="21"/>
        </w:rPr>
        <w:t>结果表明</w:t>
      </w:r>
      <w:r w:rsidR="00AD44D4" w:rsidRPr="00AD44D4">
        <w:rPr>
          <w:rFonts w:ascii="Times New Roman" w:eastAsia="楷体" w:hAnsi="Times New Roman" w:hint="eastAsia"/>
          <w:szCs w:val="21"/>
        </w:rPr>
        <w:t>，</w:t>
      </w:r>
      <w:bookmarkStart w:id="3" w:name="_Hlk97299096"/>
      <w:r w:rsidR="00AD44D4" w:rsidRPr="00AD44D4">
        <w:rPr>
          <w:rFonts w:ascii="Times New Roman" w:eastAsia="楷体" w:hAnsi="Times New Roman" w:hint="eastAsia"/>
          <w:szCs w:val="21"/>
        </w:rPr>
        <w:t>H</w:t>
      </w:r>
      <w:r w:rsidR="00AD44D4" w:rsidRPr="00AD44D4">
        <w:rPr>
          <w:rFonts w:ascii="Times New Roman" w:eastAsia="楷体" w:hAnsi="Times New Roman"/>
          <w:szCs w:val="21"/>
        </w:rPr>
        <w:t>PAM-L</w:t>
      </w:r>
      <w:bookmarkEnd w:id="3"/>
      <w:r w:rsidR="00AD44D4" w:rsidRPr="00AD44D4">
        <w:rPr>
          <w:rFonts w:ascii="Times New Roman" w:eastAsia="楷体" w:hAnsi="Times New Roman" w:hint="eastAsia"/>
          <w:szCs w:val="21"/>
        </w:rPr>
        <w:t>的</w:t>
      </w:r>
      <w:proofErr w:type="gramStart"/>
      <w:r w:rsidR="00F23C10">
        <w:rPr>
          <w:rFonts w:ascii="Times New Roman" w:eastAsia="楷体" w:hAnsi="Times New Roman" w:hint="eastAsia"/>
          <w:szCs w:val="21"/>
        </w:rPr>
        <w:t>黏</w:t>
      </w:r>
      <w:proofErr w:type="gramEnd"/>
      <w:r w:rsidR="00AD44D4" w:rsidRPr="00AD44D4">
        <w:rPr>
          <w:rFonts w:ascii="Times New Roman" w:eastAsia="楷体" w:hAnsi="Times New Roman" w:hint="eastAsia"/>
          <w:szCs w:val="21"/>
        </w:rPr>
        <w:t>均分子量约为</w:t>
      </w:r>
      <w:r w:rsidR="00AD44D4" w:rsidRPr="00AD44D4">
        <w:rPr>
          <w:rFonts w:ascii="Times New Roman" w:eastAsia="楷体" w:hAnsi="Times New Roman"/>
          <w:szCs w:val="21"/>
        </w:rPr>
        <w:t>7.43 ×10</w:t>
      </w:r>
      <w:r w:rsidR="00AD44D4" w:rsidRPr="00AD44D4">
        <w:rPr>
          <w:rFonts w:ascii="Times New Roman" w:eastAsia="楷体" w:hAnsi="Times New Roman"/>
          <w:szCs w:val="21"/>
          <w:vertAlign w:val="superscript"/>
        </w:rPr>
        <w:t>6</w:t>
      </w:r>
      <w:r w:rsidR="00AD44D4" w:rsidRPr="00AD44D4">
        <w:rPr>
          <w:rFonts w:ascii="Times New Roman" w:eastAsia="楷体" w:hAnsi="Times New Roman"/>
          <w:szCs w:val="21"/>
        </w:rPr>
        <w:t>g / mol</w:t>
      </w:r>
      <w:r w:rsidR="00AD44D4" w:rsidRPr="00AD44D4">
        <w:rPr>
          <w:rFonts w:ascii="Times New Roman" w:eastAsia="楷体" w:hAnsi="Times New Roman" w:hint="eastAsia"/>
          <w:szCs w:val="21"/>
        </w:rPr>
        <w:t>，临界缔合浓度约为</w:t>
      </w:r>
      <w:r w:rsidR="00AD44D4" w:rsidRPr="00AD44D4">
        <w:rPr>
          <w:rFonts w:ascii="Times New Roman" w:eastAsia="楷体" w:hAnsi="Times New Roman"/>
          <w:szCs w:val="21"/>
        </w:rPr>
        <w:t>1</w:t>
      </w:r>
      <w:bookmarkStart w:id="4" w:name="_Hlk97803631"/>
      <w:r w:rsidR="00AD44D4" w:rsidRPr="00AD44D4">
        <w:rPr>
          <w:rFonts w:ascii="Times New Roman" w:eastAsia="楷体" w:hAnsi="Times New Roman" w:hint="eastAsia"/>
          <w:szCs w:val="21"/>
        </w:rPr>
        <w:t>～</w:t>
      </w:r>
      <w:bookmarkEnd w:id="4"/>
      <w:r w:rsidR="00AD44D4" w:rsidRPr="00AD44D4">
        <w:rPr>
          <w:rFonts w:ascii="Times New Roman" w:eastAsia="楷体" w:hAnsi="Times New Roman"/>
          <w:szCs w:val="21"/>
        </w:rPr>
        <w:t>1.5g/L</w:t>
      </w:r>
      <w:r w:rsidR="00AD44D4" w:rsidRPr="00AD44D4">
        <w:rPr>
          <w:rFonts w:ascii="Times New Roman" w:eastAsia="楷体" w:hAnsi="Times New Roman" w:hint="eastAsia"/>
          <w:szCs w:val="21"/>
        </w:rPr>
        <w:t>，具有良好耐温性、剪切稳定性，</w:t>
      </w:r>
      <w:r w:rsidR="00AD44D4" w:rsidRPr="00AD44D4">
        <w:rPr>
          <w:rFonts w:ascii="Times New Roman" w:eastAsia="楷体" w:hAnsi="Times New Roman"/>
          <w:szCs w:val="21"/>
        </w:rPr>
        <w:t>HPAM-L</w:t>
      </w:r>
      <w:r w:rsidR="00AD44D4" w:rsidRPr="00AD44D4">
        <w:rPr>
          <w:rFonts w:ascii="Times New Roman" w:eastAsia="楷体" w:hAnsi="Times New Roman" w:hint="eastAsia"/>
          <w:szCs w:val="21"/>
        </w:rPr>
        <w:t>的水溶液具有较宽线性</w:t>
      </w:r>
      <w:proofErr w:type="gramStart"/>
      <w:r w:rsidR="00F23C10">
        <w:rPr>
          <w:rFonts w:ascii="Times New Roman" w:eastAsia="楷体" w:hAnsi="Times New Roman" w:hint="eastAsia"/>
          <w:szCs w:val="21"/>
        </w:rPr>
        <w:t>粘</w:t>
      </w:r>
      <w:r w:rsidR="00AD44D4" w:rsidRPr="00AD44D4">
        <w:rPr>
          <w:rFonts w:ascii="Times New Roman" w:eastAsia="楷体" w:hAnsi="Times New Roman" w:hint="eastAsia"/>
          <w:szCs w:val="21"/>
        </w:rPr>
        <w:t>弹区</w:t>
      </w:r>
      <w:proofErr w:type="gramEnd"/>
      <w:r w:rsidR="00AD44D4" w:rsidRPr="00AD44D4">
        <w:rPr>
          <w:rFonts w:ascii="Times New Roman" w:eastAsia="楷体" w:hAnsi="Times New Roman" w:hint="eastAsia"/>
          <w:szCs w:val="21"/>
        </w:rPr>
        <w:t>，</w:t>
      </w:r>
      <w:bookmarkStart w:id="5" w:name="_Hlk97300234"/>
      <w:r w:rsidR="00AD44D4" w:rsidRPr="00AD44D4">
        <w:rPr>
          <w:rFonts w:ascii="Times New Roman" w:eastAsia="楷体" w:hAnsi="Times New Roman" w:hint="eastAsia"/>
          <w:szCs w:val="21"/>
        </w:rPr>
        <w:t>且</w:t>
      </w:r>
      <w:r w:rsidR="00AD44D4" w:rsidRPr="00AD44D4">
        <w:rPr>
          <w:rFonts w:ascii="Times New Roman" w:eastAsia="楷体" w:hAnsi="Times New Roman"/>
          <w:szCs w:val="21"/>
        </w:rPr>
        <w:t>浓度</w:t>
      </w:r>
      <w:r w:rsidR="00AD44D4" w:rsidRPr="00AD44D4">
        <w:rPr>
          <w:rFonts w:ascii="Times New Roman" w:eastAsia="楷体" w:hAnsi="Times New Roman" w:hint="eastAsia"/>
          <w:szCs w:val="21"/>
        </w:rPr>
        <w:t>越高弹性特征越明显</w:t>
      </w:r>
      <w:r w:rsidR="00AD44D4" w:rsidRPr="00AD44D4">
        <w:rPr>
          <w:rFonts w:ascii="Times New Roman" w:eastAsia="楷体" w:hAnsi="Times New Roman"/>
          <w:szCs w:val="21"/>
        </w:rPr>
        <w:t>。</w:t>
      </w:r>
      <w:bookmarkEnd w:id="5"/>
      <w:r w:rsidR="00AD44D4" w:rsidRPr="00AD44D4">
        <w:rPr>
          <w:rFonts w:ascii="Times New Roman" w:eastAsia="楷体" w:hAnsi="Times New Roman" w:hint="eastAsia"/>
          <w:szCs w:val="21"/>
        </w:rPr>
        <w:t>在溶液</w:t>
      </w:r>
      <w:r w:rsidR="00AD44D4" w:rsidRPr="00AD44D4">
        <w:rPr>
          <w:rFonts w:ascii="Times New Roman" w:eastAsia="楷体" w:hAnsi="Times New Roman"/>
          <w:szCs w:val="21"/>
        </w:rPr>
        <w:t>浓度</w:t>
      </w:r>
      <w:r w:rsidR="00AD44D4" w:rsidRPr="00AD44D4">
        <w:rPr>
          <w:rFonts w:ascii="Times New Roman" w:eastAsia="楷体" w:hAnsi="Times New Roman" w:hint="eastAsia"/>
          <w:szCs w:val="21"/>
        </w:rPr>
        <w:t>为</w:t>
      </w:r>
      <w:r w:rsidR="00AD44D4" w:rsidRPr="00AD44D4">
        <w:rPr>
          <w:rFonts w:ascii="Times New Roman" w:eastAsia="楷体" w:hAnsi="Times New Roman"/>
          <w:szCs w:val="21"/>
        </w:rPr>
        <w:t>0.075%</w:t>
      </w:r>
      <w:r w:rsidR="00AD44D4" w:rsidRPr="00AD44D4">
        <w:rPr>
          <w:rFonts w:ascii="Times New Roman" w:eastAsia="楷体" w:hAnsi="Times New Roman"/>
          <w:szCs w:val="21"/>
        </w:rPr>
        <w:t>，</w:t>
      </w:r>
      <w:r w:rsidR="00AD44D4" w:rsidRPr="00AD44D4">
        <w:rPr>
          <w:rFonts w:ascii="Times New Roman" w:eastAsia="楷体" w:hAnsi="Times New Roman"/>
          <w:szCs w:val="21"/>
        </w:rPr>
        <w:t>0.086%</w:t>
      </w:r>
      <w:r w:rsidR="00AD44D4" w:rsidRPr="00AD44D4">
        <w:rPr>
          <w:rFonts w:ascii="Times New Roman" w:eastAsia="楷体" w:hAnsi="Times New Roman"/>
          <w:szCs w:val="21"/>
        </w:rPr>
        <w:t>，</w:t>
      </w:r>
      <w:r w:rsidR="00AD44D4" w:rsidRPr="00AD44D4">
        <w:rPr>
          <w:rFonts w:ascii="Times New Roman" w:eastAsia="楷体" w:hAnsi="Times New Roman"/>
          <w:szCs w:val="21"/>
        </w:rPr>
        <w:t>0.1%</w:t>
      </w:r>
      <w:r w:rsidR="00AD44D4" w:rsidRPr="00AD44D4">
        <w:rPr>
          <w:rFonts w:ascii="Times New Roman" w:eastAsia="楷体" w:hAnsi="Times New Roman"/>
          <w:szCs w:val="21"/>
        </w:rPr>
        <w:t>，</w:t>
      </w:r>
      <w:r w:rsidR="00AD44D4" w:rsidRPr="00AD44D4">
        <w:rPr>
          <w:rFonts w:ascii="Times New Roman" w:eastAsia="楷体" w:hAnsi="Times New Roman"/>
          <w:szCs w:val="21"/>
        </w:rPr>
        <w:t>0.15%</w:t>
      </w:r>
      <w:r w:rsidR="00AD44D4" w:rsidRPr="00AD44D4">
        <w:rPr>
          <w:rFonts w:ascii="Times New Roman" w:eastAsia="楷体" w:hAnsi="Times New Roman"/>
          <w:szCs w:val="21"/>
        </w:rPr>
        <w:t>下的最大减阻率分别可达到</w:t>
      </w:r>
      <w:r w:rsidR="00AD44D4" w:rsidRPr="00AD44D4">
        <w:rPr>
          <w:rFonts w:ascii="Times New Roman" w:eastAsia="楷体" w:hAnsi="Times New Roman"/>
          <w:szCs w:val="21"/>
        </w:rPr>
        <w:t xml:space="preserve"> 71.6%</w:t>
      </w:r>
      <w:r w:rsidR="00AD44D4" w:rsidRPr="00AD44D4">
        <w:rPr>
          <w:rFonts w:ascii="Times New Roman" w:eastAsia="楷体" w:hAnsi="Times New Roman"/>
          <w:szCs w:val="21"/>
        </w:rPr>
        <w:t>、</w:t>
      </w:r>
      <w:r w:rsidR="00AD44D4" w:rsidRPr="00AD44D4">
        <w:rPr>
          <w:rFonts w:ascii="Times New Roman" w:eastAsia="楷体" w:hAnsi="Times New Roman"/>
          <w:szCs w:val="21"/>
        </w:rPr>
        <w:t>73.1%</w:t>
      </w:r>
      <w:r w:rsidR="00AD44D4" w:rsidRPr="00AD44D4">
        <w:rPr>
          <w:rFonts w:ascii="Times New Roman" w:eastAsia="楷体" w:hAnsi="Times New Roman"/>
          <w:szCs w:val="21"/>
        </w:rPr>
        <w:t>、</w:t>
      </w:r>
      <w:r w:rsidR="00AD44D4" w:rsidRPr="00AD44D4">
        <w:rPr>
          <w:rFonts w:ascii="Times New Roman" w:eastAsia="楷体" w:hAnsi="Times New Roman"/>
          <w:szCs w:val="21"/>
        </w:rPr>
        <w:t>73.3%</w:t>
      </w:r>
      <w:r w:rsidR="00AD44D4" w:rsidRPr="00AD44D4">
        <w:rPr>
          <w:rFonts w:ascii="Times New Roman" w:eastAsia="楷体" w:hAnsi="Times New Roman"/>
          <w:szCs w:val="21"/>
        </w:rPr>
        <w:t>和</w:t>
      </w:r>
      <w:r w:rsidR="00AD44D4" w:rsidRPr="00AD44D4">
        <w:rPr>
          <w:rFonts w:ascii="Times New Roman" w:eastAsia="楷体" w:hAnsi="Times New Roman"/>
          <w:szCs w:val="21"/>
        </w:rPr>
        <w:t>74.1%</w:t>
      </w:r>
      <w:r w:rsidR="00AD44D4" w:rsidRPr="00AD44D4">
        <w:rPr>
          <w:rFonts w:ascii="Times New Roman" w:eastAsia="楷体" w:hAnsi="Times New Roman"/>
          <w:szCs w:val="21"/>
        </w:rPr>
        <w:t>，</w:t>
      </w:r>
      <w:r w:rsidR="00AD44D4" w:rsidRPr="00AD44D4">
        <w:rPr>
          <w:rFonts w:ascii="Times New Roman" w:eastAsia="楷体" w:hAnsi="Times New Roman" w:hint="eastAsia"/>
          <w:szCs w:val="21"/>
        </w:rPr>
        <w:t>减阻性能</w:t>
      </w:r>
      <w:r w:rsidR="00AD44D4" w:rsidRPr="00AD44D4">
        <w:rPr>
          <w:rFonts w:ascii="Times New Roman" w:eastAsia="楷体" w:hAnsi="Times New Roman"/>
          <w:szCs w:val="21"/>
        </w:rPr>
        <w:t>良好</w:t>
      </w:r>
      <w:r w:rsidR="00AD44D4" w:rsidRPr="00AD44D4">
        <w:rPr>
          <w:rFonts w:ascii="Times New Roman" w:eastAsia="楷体" w:hAnsi="Times New Roman" w:hint="eastAsia"/>
          <w:szCs w:val="21"/>
        </w:rPr>
        <w:t>。</w:t>
      </w:r>
    </w:p>
    <w:p w14:paraId="62D91D3A" w14:textId="3D1B2813" w:rsidR="00CF74E4" w:rsidRPr="00774B54" w:rsidRDefault="00CF74E4" w:rsidP="00362AAA">
      <w:pPr>
        <w:rPr>
          <w:rFonts w:ascii="宋体" w:eastAsia="宋体" w:hAnsi="宋体"/>
          <w:szCs w:val="21"/>
        </w:rPr>
      </w:pPr>
      <w:r w:rsidRPr="00EC0C3B">
        <w:rPr>
          <w:rFonts w:ascii="黑体" w:eastAsia="黑体" w:hAnsi="黑体" w:hint="eastAsia"/>
          <w:b/>
          <w:bCs/>
          <w:szCs w:val="21"/>
        </w:rPr>
        <w:t>关键词：</w:t>
      </w:r>
      <w:r w:rsidRPr="00774B54">
        <w:rPr>
          <w:rFonts w:ascii="宋体" w:eastAsia="宋体" w:hAnsi="宋体" w:hint="eastAsia"/>
          <w:szCs w:val="21"/>
        </w:rPr>
        <w:t>疏水缔合聚</w:t>
      </w:r>
      <w:r w:rsidR="00EB420B">
        <w:rPr>
          <w:rFonts w:ascii="宋体" w:eastAsia="宋体" w:hAnsi="宋体" w:hint="eastAsia"/>
          <w:szCs w:val="21"/>
        </w:rPr>
        <w:t>合物</w:t>
      </w:r>
      <w:r w:rsidRPr="00774B54">
        <w:rPr>
          <w:rFonts w:ascii="宋体" w:eastAsia="宋体" w:hAnsi="宋体" w:hint="eastAsia"/>
          <w:szCs w:val="21"/>
        </w:rPr>
        <w:t>；长链端基；</w:t>
      </w:r>
      <w:r w:rsidR="008A15CF">
        <w:rPr>
          <w:rFonts w:ascii="宋体" w:eastAsia="宋体" w:hAnsi="宋体" w:hint="eastAsia"/>
          <w:szCs w:val="21"/>
        </w:rPr>
        <w:t>耐</w:t>
      </w:r>
      <w:r w:rsidRPr="00774B54">
        <w:rPr>
          <w:rFonts w:ascii="宋体" w:eastAsia="宋体" w:hAnsi="宋体" w:hint="eastAsia"/>
          <w:szCs w:val="21"/>
        </w:rPr>
        <w:t>温耐剪切性；粘弹性；减阻</w:t>
      </w:r>
      <w:r w:rsidR="001D6AE6">
        <w:rPr>
          <w:rFonts w:ascii="宋体" w:eastAsia="宋体" w:hAnsi="宋体" w:hint="eastAsia"/>
          <w:szCs w:val="21"/>
        </w:rPr>
        <w:t>性能</w:t>
      </w:r>
    </w:p>
    <w:p w14:paraId="72184669" w14:textId="77777777" w:rsidR="00156259" w:rsidRDefault="00156259" w:rsidP="00362AAA">
      <w:pPr>
        <w:rPr>
          <w:rFonts w:ascii="黑体" w:eastAsia="黑体" w:hAnsi="黑体"/>
          <w:szCs w:val="21"/>
        </w:rPr>
      </w:pPr>
    </w:p>
    <w:p w14:paraId="3E4335DA" w14:textId="6E0FE02E" w:rsidR="00CF74E4" w:rsidRPr="005112F6" w:rsidRDefault="00156259" w:rsidP="00362AAA">
      <w:pPr>
        <w:rPr>
          <w:rFonts w:ascii="宋体" w:eastAsia="宋体" w:hAnsi="宋体"/>
          <w:sz w:val="24"/>
          <w:szCs w:val="24"/>
        </w:rPr>
      </w:pPr>
      <w:r w:rsidRPr="00156259">
        <w:rPr>
          <w:rFonts w:ascii="黑体" w:eastAsia="黑体" w:hAnsi="黑体" w:hint="eastAsia"/>
          <w:szCs w:val="21"/>
        </w:rPr>
        <w:t>中图分类号</w:t>
      </w:r>
      <w:r w:rsidRPr="00156259">
        <w:rPr>
          <w:rFonts w:ascii="黑体" w:eastAsia="黑体" w:hAnsi="黑体"/>
          <w:szCs w:val="21"/>
        </w:rPr>
        <w:t>:</w:t>
      </w:r>
      <w:r w:rsidRPr="00156259">
        <w:rPr>
          <w:rFonts w:ascii="宋体" w:eastAsia="宋体" w:hAnsi="宋体"/>
          <w:sz w:val="24"/>
          <w:szCs w:val="24"/>
        </w:rPr>
        <w:t xml:space="preserve"> </w:t>
      </w:r>
      <w:r w:rsidRPr="00156259">
        <w:rPr>
          <w:rFonts w:ascii="Times New Roman" w:eastAsia="宋体" w:hAnsi="Times New Roman" w:cs="Times New Roman"/>
          <w:sz w:val="24"/>
          <w:szCs w:val="24"/>
        </w:rPr>
        <w:t>TE 357</w:t>
      </w:r>
      <w:r w:rsidRPr="00156259">
        <w:rPr>
          <w:rFonts w:ascii="宋体" w:eastAsia="宋体" w:hAnsi="宋体"/>
          <w:sz w:val="24"/>
          <w:szCs w:val="24"/>
        </w:rPr>
        <w:t xml:space="preserve"> </w:t>
      </w:r>
      <w:r w:rsidRPr="00156259">
        <w:rPr>
          <w:rFonts w:ascii="黑体" w:eastAsia="黑体" w:hAnsi="黑体"/>
          <w:szCs w:val="21"/>
        </w:rPr>
        <w:t>文献标识码:</w:t>
      </w:r>
      <w:r w:rsidRPr="00156259">
        <w:rPr>
          <w:rFonts w:ascii="宋体" w:eastAsia="宋体" w:hAnsi="宋体"/>
          <w:sz w:val="24"/>
          <w:szCs w:val="24"/>
        </w:rPr>
        <w:t xml:space="preserve"> </w:t>
      </w:r>
      <w:r w:rsidRPr="00156259">
        <w:rPr>
          <w:rFonts w:ascii="Times New Roman" w:eastAsia="宋体" w:hAnsi="Times New Roman" w:cs="Times New Roman"/>
          <w:sz w:val="24"/>
          <w:szCs w:val="24"/>
        </w:rPr>
        <w:t>A</w:t>
      </w:r>
    </w:p>
    <w:p w14:paraId="3375C8BC" w14:textId="6B5E39C2" w:rsidR="00CF74E4" w:rsidRPr="00156259" w:rsidRDefault="00CF74E4" w:rsidP="00362AAA">
      <w:pPr>
        <w:rPr>
          <w:rFonts w:ascii="Times New Roman" w:hAnsi="Times New Roman" w:cs="Times New Roman"/>
          <w:b/>
          <w:bCs/>
          <w:sz w:val="24"/>
          <w:szCs w:val="24"/>
        </w:rPr>
      </w:pPr>
      <w:r w:rsidRPr="00156259">
        <w:rPr>
          <w:rFonts w:ascii="Times New Roman" w:hAnsi="Times New Roman" w:cs="Times New Roman"/>
          <w:b/>
          <w:bCs/>
          <w:sz w:val="24"/>
          <w:szCs w:val="24"/>
        </w:rPr>
        <w:t>Synthesis</w:t>
      </w:r>
      <w:r w:rsidR="00F23C10">
        <w:rPr>
          <w:rFonts w:ascii="Times New Roman" w:hAnsi="Times New Roman" w:cs="Times New Roman"/>
          <w:b/>
          <w:bCs/>
          <w:sz w:val="24"/>
          <w:szCs w:val="24"/>
        </w:rPr>
        <w:t xml:space="preserve">, </w:t>
      </w:r>
      <w:r w:rsidRPr="00156259">
        <w:rPr>
          <w:rFonts w:ascii="Times New Roman" w:hAnsi="Times New Roman" w:cs="Times New Roman"/>
          <w:b/>
          <w:bCs/>
          <w:sz w:val="24"/>
          <w:szCs w:val="24"/>
        </w:rPr>
        <w:t>Characterization and Drag Reduction Properties of a Long-chain End-group Hydrophobically Associative Polymer</w:t>
      </w:r>
    </w:p>
    <w:p w14:paraId="6FDC905B" w14:textId="299A81DC" w:rsidR="00156259" w:rsidRDefault="00156259" w:rsidP="00362AAA">
      <w:pPr>
        <w:rPr>
          <w:rFonts w:ascii="Times New Roman" w:hAnsi="Times New Roman" w:cs="Times New Roman"/>
          <w:b/>
          <w:bCs/>
          <w:szCs w:val="21"/>
          <w:vertAlign w:val="superscript"/>
        </w:rPr>
      </w:pPr>
      <w:r>
        <w:rPr>
          <w:rFonts w:asciiTheme="minorEastAsia" w:hAnsiTheme="minorEastAsia" w:hint="eastAsia"/>
          <w:b/>
          <w:bCs/>
          <w:sz w:val="32"/>
          <w:szCs w:val="32"/>
        </w:rPr>
        <w:t xml:space="preserve"> </w:t>
      </w:r>
      <w:r>
        <w:rPr>
          <w:rFonts w:asciiTheme="minorEastAsia" w:hAnsiTheme="minorEastAsia"/>
          <w:b/>
          <w:bCs/>
          <w:sz w:val="32"/>
          <w:szCs w:val="32"/>
        </w:rPr>
        <w:t xml:space="preserve">                 </w:t>
      </w:r>
      <w:r w:rsidRPr="00156259">
        <w:rPr>
          <w:rFonts w:ascii="Times New Roman" w:hAnsi="Times New Roman" w:cs="Times New Roman"/>
          <w:b/>
          <w:bCs/>
          <w:szCs w:val="21"/>
        </w:rPr>
        <w:t xml:space="preserve"> Y</w:t>
      </w:r>
      <w:r w:rsidR="001D6AE6">
        <w:rPr>
          <w:rFonts w:ascii="Times New Roman" w:hAnsi="Times New Roman" w:cs="Times New Roman"/>
          <w:b/>
          <w:bCs/>
          <w:szCs w:val="21"/>
        </w:rPr>
        <w:t>ANG</w:t>
      </w:r>
      <w:r w:rsidRPr="00156259">
        <w:rPr>
          <w:rFonts w:ascii="Times New Roman" w:hAnsi="Times New Roman" w:cs="Times New Roman"/>
          <w:b/>
          <w:bCs/>
          <w:szCs w:val="21"/>
        </w:rPr>
        <w:t xml:space="preserve"> </w:t>
      </w:r>
      <w:r w:rsidR="001D6AE6">
        <w:rPr>
          <w:rFonts w:ascii="Times New Roman" w:hAnsi="Times New Roman" w:cs="Times New Roman"/>
          <w:b/>
          <w:bCs/>
          <w:szCs w:val="21"/>
        </w:rPr>
        <w:t>L</w:t>
      </w:r>
      <w:r w:rsidRPr="00156259">
        <w:rPr>
          <w:rFonts w:ascii="Times New Roman" w:hAnsi="Times New Roman" w:cs="Times New Roman"/>
          <w:b/>
          <w:bCs/>
          <w:szCs w:val="21"/>
        </w:rPr>
        <w:t>in</w:t>
      </w:r>
      <w:r w:rsidRPr="00156259">
        <w:rPr>
          <w:rFonts w:ascii="Times New Roman" w:hAnsi="Times New Roman" w:cs="Times New Roman"/>
          <w:szCs w:val="21"/>
          <w:vertAlign w:val="superscript"/>
        </w:rPr>
        <w:t>1</w:t>
      </w:r>
      <w:r>
        <w:rPr>
          <w:rFonts w:ascii="Times New Roman" w:hAnsi="Times New Roman" w:cs="Times New Roman" w:hint="eastAsia"/>
          <w:b/>
          <w:bCs/>
          <w:szCs w:val="21"/>
        </w:rPr>
        <w:t>,</w:t>
      </w:r>
      <w:r>
        <w:rPr>
          <w:rFonts w:ascii="Times New Roman" w:hAnsi="Times New Roman" w:cs="Times New Roman"/>
          <w:b/>
          <w:bCs/>
          <w:szCs w:val="21"/>
        </w:rPr>
        <w:t xml:space="preserve"> </w:t>
      </w:r>
      <w:r w:rsidRPr="00156259">
        <w:rPr>
          <w:rFonts w:ascii="Times New Roman" w:hAnsi="Times New Roman" w:cs="Times New Roman"/>
          <w:b/>
          <w:bCs/>
          <w:szCs w:val="21"/>
        </w:rPr>
        <w:t>L</w:t>
      </w:r>
      <w:r w:rsidR="001D6AE6">
        <w:rPr>
          <w:rFonts w:ascii="Times New Roman" w:hAnsi="Times New Roman" w:cs="Times New Roman"/>
          <w:b/>
          <w:bCs/>
          <w:szCs w:val="21"/>
        </w:rPr>
        <w:t>IANG</w:t>
      </w:r>
      <w:r w:rsidRPr="00156259">
        <w:rPr>
          <w:rFonts w:ascii="Times New Roman" w:hAnsi="Times New Roman" w:cs="Times New Roman"/>
          <w:b/>
          <w:bCs/>
          <w:szCs w:val="21"/>
        </w:rPr>
        <w:t xml:space="preserve"> Bin</w:t>
      </w:r>
      <w:r w:rsidR="00D81415">
        <w:rPr>
          <w:rFonts w:ascii="Times New Roman" w:hAnsi="Times New Roman" w:cs="Times New Roman"/>
          <w:b/>
          <w:bCs/>
          <w:szCs w:val="21"/>
          <w:vertAlign w:val="superscript"/>
        </w:rPr>
        <w:t>1</w:t>
      </w:r>
    </w:p>
    <w:p w14:paraId="48A29449" w14:textId="4F786C71" w:rsidR="00CF74E4" w:rsidRPr="001D6AE6" w:rsidRDefault="001D6AE6" w:rsidP="00362AAA">
      <w:pPr>
        <w:rPr>
          <w:rFonts w:ascii="Times New Roman" w:hAnsi="Times New Roman" w:cs="Times New Roman"/>
          <w:szCs w:val="21"/>
        </w:rPr>
      </w:pPr>
      <w:r w:rsidRPr="001D6AE6">
        <w:rPr>
          <w:rFonts w:ascii="Times New Roman" w:hAnsi="Times New Roman" w:cs="Times New Roman"/>
          <w:szCs w:val="21"/>
        </w:rPr>
        <w:t>(State Key Laboratory of Polymer Materials Engineering, Institute of Polymer Research, Sichuan University, Chengdu 610065, Sichuan of China)</w:t>
      </w:r>
    </w:p>
    <w:p w14:paraId="6F468202" w14:textId="001F98BF" w:rsidR="005121C5" w:rsidRDefault="00CF74E4" w:rsidP="00C6392B">
      <w:pPr>
        <w:jc w:val="both"/>
        <w:rPr>
          <w:rFonts w:ascii="Times New Roman" w:hAnsi="Times New Roman" w:cs="Times New Roman"/>
        </w:rPr>
      </w:pPr>
      <w:r w:rsidRPr="00980F6F">
        <w:rPr>
          <w:rFonts w:asciiTheme="minorEastAsia" w:hAnsiTheme="minorEastAsia"/>
          <w:b/>
          <w:bCs/>
          <w:szCs w:val="21"/>
        </w:rPr>
        <w:t>Abstract：</w:t>
      </w:r>
      <w:r w:rsidR="005121C5" w:rsidRPr="005121C5">
        <w:rPr>
          <w:rFonts w:ascii="Times New Roman" w:hAnsi="Times New Roman" w:cs="Times New Roman"/>
        </w:rPr>
        <w:t xml:space="preserve">In order to develop a new type of slick water drag reducer, this paper uses terpolymer of </w:t>
      </w:r>
      <w:r w:rsidR="005121C5">
        <w:rPr>
          <w:rFonts w:ascii="Times New Roman" w:hAnsi="Times New Roman" w:cs="Times New Roman" w:hint="eastAsia"/>
        </w:rPr>
        <w:t>a</w:t>
      </w:r>
      <w:r w:rsidR="005121C5" w:rsidRPr="005121C5">
        <w:rPr>
          <w:rFonts w:ascii="Times New Roman" w:hAnsi="Times New Roman" w:cs="Times New Roman"/>
        </w:rPr>
        <w:t xml:space="preserve">crylamide (AM), hydrophobic monomer </w:t>
      </w:r>
      <w:r w:rsidR="005121C5">
        <w:rPr>
          <w:rFonts w:ascii="Times New Roman" w:hAnsi="Times New Roman" w:cs="Times New Roman" w:hint="eastAsia"/>
        </w:rPr>
        <w:t>d</w:t>
      </w:r>
      <w:r w:rsidR="005121C5" w:rsidRPr="005121C5">
        <w:rPr>
          <w:rFonts w:ascii="Times New Roman" w:hAnsi="Times New Roman" w:cs="Times New Roman"/>
        </w:rPr>
        <w:t xml:space="preserve">odecyl </w:t>
      </w:r>
      <w:r w:rsidR="00F23C10">
        <w:rPr>
          <w:rFonts w:ascii="Times New Roman" w:hAnsi="Times New Roman" w:cs="Times New Roman"/>
        </w:rPr>
        <w:t>dimethylallyl</w:t>
      </w:r>
      <w:r w:rsidR="005121C5" w:rsidRPr="005121C5">
        <w:rPr>
          <w:rFonts w:ascii="Times New Roman" w:hAnsi="Times New Roman" w:cs="Times New Roman"/>
        </w:rPr>
        <w:t xml:space="preserve"> </w:t>
      </w:r>
      <w:r w:rsidR="005121C5">
        <w:rPr>
          <w:rFonts w:ascii="Times New Roman" w:hAnsi="Times New Roman" w:cs="Times New Roman"/>
        </w:rPr>
        <w:t>a</w:t>
      </w:r>
      <w:r w:rsidR="005121C5" w:rsidRPr="005121C5">
        <w:rPr>
          <w:rFonts w:ascii="Times New Roman" w:hAnsi="Times New Roman" w:cs="Times New Roman"/>
        </w:rPr>
        <w:t xml:space="preserve">mmonium </w:t>
      </w:r>
      <w:r w:rsidR="005121C5">
        <w:rPr>
          <w:rFonts w:ascii="Times New Roman" w:hAnsi="Times New Roman" w:cs="Times New Roman"/>
        </w:rPr>
        <w:t>c</w:t>
      </w:r>
      <w:r w:rsidR="005121C5" w:rsidRPr="005121C5">
        <w:rPr>
          <w:rFonts w:ascii="Times New Roman" w:hAnsi="Times New Roman" w:cs="Times New Roman"/>
        </w:rPr>
        <w:t>hloride (C12DMAAC), and sodium acrylate (NaAA) as raw materials. The long-chain end-group hydrophobic associative polymer HPAM-L was synthesized by the self-made long-chain hydrophobic initiator AIBL. The performance was characterized, and the friction resistance of HPAM-L solution at different concentrations was measured by a flow loop friction tester. The results show that the viscosity-average molecular weight of HPAM-L is about 7.43 × 10</w:t>
      </w:r>
      <w:r w:rsidR="005121C5" w:rsidRPr="005121C5">
        <w:rPr>
          <w:rFonts w:ascii="Times New Roman" w:hAnsi="Times New Roman" w:cs="Times New Roman"/>
          <w:vertAlign w:val="superscript"/>
        </w:rPr>
        <w:t>6</w:t>
      </w:r>
      <w:r w:rsidR="005121C5" w:rsidRPr="005121C5">
        <w:rPr>
          <w:rFonts w:ascii="Times New Roman" w:hAnsi="Times New Roman" w:cs="Times New Roman"/>
        </w:rPr>
        <w:t xml:space="preserve"> g/mol, the critical association concentration is about 1</w:t>
      </w:r>
      <w:r w:rsidR="00F23C10" w:rsidRPr="00F23C10">
        <w:rPr>
          <w:rFonts w:ascii="Times New Roman" w:hAnsi="Times New Roman" w:cs="Times New Roman"/>
        </w:rPr>
        <w:t>～</w:t>
      </w:r>
      <w:r w:rsidR="005121C5" w:rsidRPr="005121C5">
        <w:rPr>
          <w:rFonts w:ascii="Times New Roman" w:hAnsi="Times New Roman" w:cs="Times New Roman"/>
        </w:rPr>
        <w:t>1.5 g/L, and it has good temperature resistance and shear stability. The aqueous solution of HPAM-L has a wide range of Linear viscoelastic region, and the higher the concentration, the more obvious the elastic characteristics. When the solution concentration is 0.075%, 0.086%, 0.1% and 0.15%, the maximum drag reduction rate can reach 71.6%, 73.1%, 73.3% and 74.1%, respectively, and the drag reduction performance is good.</w:t>
      </w:r>
    </w:p>
    <w:p w14:paraId="76576913" w14:textId="580A1DB0" w:rsidR="00CF74E4" w:rsidRDefault="00CF74E4" w:rsidP="00C6392B">
      <w:pPr>
        <w:jc w:val="both"/>
        <w:rPr>
          <w:rFonts w:ascii="Times New Roman" w:hAnsi="Times New Roman" w:cs="Times New Roman"/>
        </w:rPr>
      </w:pPr>
      <w:r w:rsidRPr="00980F6F">
        <w:rPr>
          <w:rFonts w:asciiTheme="minorEastAsia" w:hAnsiTheme="minorEastAsia" w:hint="eastAsia"/>
          <w:b/>
          <w:bCs/>
          <w:szCs w:val="21"/>
        </w:rPr>
        <w:t>K</w:t>
      </w:r>
      <w:r w:rsidRPr="00980F6F">
        <w:rPr>
          <w:rFonts w:asciiTheme="minorEastAsia" w:hAnsiTheme="minorEastAsia"/>
          <w:b/>
          <w:bCs/>
          <w:szCs w:val="21"/>
        </w:rPr>
        <w:t xml:space="preserve">eyword: </w:t>
      </w:r>
      <w:r w:rsidR="00D023FB">
        <w:rPr>
          <w:rFonts w:ascii="Times New Roman" w:hAnsi="Times New Roman" w:cs="Times New Roman"/>
        </w:rPr>
        <w:t>h</w:t>
      </w:r>
      <w:r w:rsidRPr="00074477">
        <w:rPr>
          <w:rFonts w:ascii="Times New Roman" w:hAnsi="Times New Roman" w:cs="Times New Roman"/>
        </w:rPr>
        <w:t xml:space="preserve">ydrophobically </w:t>
      </w:r>
      <w:r w:rsidR="00D023FB">
        <w:rPr>
          <w:rFonts w:ascii="Times New Roman" w:hAnsi="Times New Roman" w:cs="Times New Roman"/>
        </w:rPr>
        <w:t>a</w:t>
      </w:r>
      <w:r w:rsidRPr="00074477">
        <w:rPr>
          <w:rFonts w:ascii="Times New Roman" w:hAnsi="Times New Roman" w:cs="Times New Roman"/>
        </w:rPr>
        <w:t xml:space="preserve">ssociating </w:t>
      </w:r>
      <w:r w:rsidR="00F23C10">
        <w:rPr>
          <w:rFonts w:ascii="Times New Roman" w:hAnsi="Times New Roman" w:cs="Times New Roman"/>
        </w:rPr>
        <w:t>polyacrylamide; long</w:t>
      </w:r>
      <w:r w:rsidRPr="00074477">
        <w:rPr>
          <w:rFonts w:ascii="Times New Roman" w:hAnsi="Times New Roman" w:cs="Times New Roman"/>
        </w:rPr>
        <w:t xml:space="preserve"> </w:t>
      </w:r>
      <w:r w:rsidR="00D023FB">
        <w:rPr>
          <w:rFonts w:ascii="Times New Roman" w:hAnsi="Times New Roman" w:cs="Times New Roman" w:hint="eastAsia"/>
        </w:rPr>
        <w:t>c</w:t>
      </w:r>
      <w:r w:rsidRPr="00074477">
        <w:rPr>
          <w:rFonts w:ascii="Times New Roman" w:hAnsi="Times New Roman" w:cs="Times New Roman"/>
        </w:rPr>
        <w:t xml:space="preserve">hain </w:t>
      </w:r>
      <w:r w:rsidR="00D023FB">
        <w:rPr>
          <w:rFonts w:ascii="Times New Roman" w:hAnsi="Times New Roman" w:cs="Times New Roman"/>
        </w:rPr>
        <w:t>e</w:t>
      </w:r>
      <w:r w:rsidRPr="00074477">
        <w:rPr>
          <w:rFonts w:ascii="Times New Roman" w:hAnsi="Times New Roman" w:cs="Times New Roman"/>
        </w:rPr>
        <w:t xml:space="preserve">nd </w:t>
      </w:r>
      <w:r w:rsidR="00D023FB">
        <w:rPr>
          <w:rFonts w:ascii="Times New Roman" w:hAnsi="Times New Roman" w:cs="Times New Roman"/>
        </w:rPr>
        <w:t>g</w:t>
      </w:r>
      <w:r w:rsidRPr="00074477">
        <w:rPr>
          <w:rFonts w:ascii="Times New Roman" w:hAnsi="Times New Roman" w:cs="Times New Roman"/>
        </w:rPr>
        <w:t xml:space="preserve">roups; </w:t>
      </w:r>
      <w:r w:rsidR="00D023FB">
        <w:rPr>
          <w:rFonts w:ascii="Times New Roman" w:hAnsi="Times New Roman" w:cs="Times New Roman"/>
        </w:rPr>
        <w:t>t</w:t>
      </w:r>
      <w:r w:rsidRPr="00074477">
        <w:rPr>
          <w:rFonts w:ascii="Times New Roman" w:hAnsi="Times New Roman" w:cs="Times New Roman"/>
        </w:rPr>
        <w:t xml:space="preserve">emperature and </w:t>
      </w:r>
      <w:r w:rsidR="00D023FB">
        <w:rPr>
          <w:rFonts w:ascii="Times New Roman" w:hAnsi="Times New Roman" w:cs="Times New Roman"/>
        </w:rPr>
        <w:t>s</w:t>
      </w:r>
      <w:r w:rsidRPr="00074477">
        <w:rPr>
          <w:rFonts w:ascii="Times New Roman" w:hAnsi="Times New Roman" w:cs="Times New Roman"/>
        </w:rPr>
        <w:t xml:space="preserve">hear </w:t>
      </w:r>
      <w:r w:rsidR="00D023FB">
        <w:rPr>
          <w:rFonts w:ascii="Times New Roman" w:hAnsi="Times New Roman" w:cs="Times New Roman"/>
        </w:rPr>
        <w:t>r</w:t>
      </w:r>
      <w:r w:rsidRPr="00074477">
        <w:rPr>
          <w:rFonts w:ascii="Times New Roman" w:hAnsi="Times New Roman" w:cs="Times New Roman"/>
        </w:rPr>
        <w:t xml:space="preserve">esistance; </w:t>
      </w:r>
      <w:r w:rsidR="00D023FB">
        <w:rPr>
          <w:rFonts w:ascii="Times New Roman" w:hAnsi="Times New Roman" w:cs="Times New Roman"/>
        </w:rPr>
        <w:t>v</w:t>
      </w:r>
      <w:r w:rsidRPr="00074477">
        <w:rPr>
          <w:rFonts w:ascii="Times New Roman" w:hAnsi="Times New Roman" w:cs="Times New Roman"/>
        </w:rPr>
        <w:t xml:space="preserve">iscoelasticity; </w:t>
      </w:r>
      <w:r w:rsidR="00D023FB">
        <w:rPr>
          <w:rFonts w:ascii="Times New Roman" w:hAnsi="Times New Roman" w:cs="Times New Roman"/>
        </w:rPr>
        <w:t>d</w:t>
      </w:r>
      <w:r w:rsidRPr="00074477">
        <w:rPr>
          <w:rFonts w:ascii="Times New Roman" w:hAnsi="Times New Roman" w:cs="Times New Roman"/>
        </w:rPr>
        <w:t xml:space="preserve">rag </w:t>
      </w:r>
      <w:r w:rsidR="00D023FB">
        <w:rPr>
          <w:rFonts w:ascii="Times New Roman" w:hAnsi="Times New Roman" w:cs="Times New Roman"/>
        </w:rPr>
        <w:t>r</w:t>
      </w:r>
      <w:r w:rsidRPr="00074477">
        <w:rPr>
          <w:rFonts w:ascii="Times New Roman" w:hAnsi="Times New Roman" w:cs="Times New Roman"/>
        </w:rPr>
        <w:t>eduction</w:t>
      </w:r>
    </w:p>
    <w:p w14:paraId="0D3FC141" w14:textId="77777777" w:rsidR="00D023FB" w:rsidRPr="00D023FB" w:rsidRDefault="00D023FB" w:rsidP="00362AAA">
      <w:pPr>
        <w:rPr>
          <w:rFonts w:ascii="Times New Roman" w:hAnsi="Times New Roman" w:cs="Times New Roman"/>
        </w:rPr>
      </w:pPr>
    </w:p>
    <w:p w14:paraId="52780C12" w14:textId="77777777" w:rsidR="005121C5" w:rsidRDefault="005121C5" w:rsidP="00074477">
      <w:pPr>
        <w:widowControl w:val="0"/>
        <w:snapToGrid w:val="0"/>
        <w:jc w:val="both"/>
        <w:rPr>
          <w:rFonts w:ascii="Times New Roman" w:eastAsia="宋体" w:hAnsi="Times New Roman" w:cs="Times New Roman"/>
          <w:szCs w:val="21"/>
          <w:vertAlign w:val="superscript"/>
        </w:rPr>
      </w:pPr>
    </w:p>
    <w:p w14:paraId="171BFB15" w14:textId="5BC00BF2" w:rsidR="005121C5" w:rsidRDefault="005121C5" w:rsidP="00074477">
      <w:pPr>
        <w:widowControl w:val="0"/>
        <w:snapToGrid w:val="0"/>
        <w:jc w:val="both"/>
        <w:rPr>
          <w:rFonts w:ascii="Times New Roman" w:eastAsia="宋体" w:hAnsi="Times New Roman" w:cs="Times New Roman"/>
          <w:szCs w:val="21"/>
          <w:vertAlign w:val="superscript"/>
        </w:rPr>
      </w:pPr>
      <w:r w:rsidRPr="005121C5">
        <w:rPr>
          <w:rFonts w:ascii="Times New Roman" w:eastAsia="宋体" w:hAnsi="Times New Roman" w:cs="Times New Roman"/>
          <w:noProof/>
          <w:color w:val="000000" w:themeColor="text1"/>
          <w:szCs w:val="21"/>
          <w:vertAlign w:val="superscript"/>
        </w:rPr>
        <mc:AlternateContent>
          <mc:Choice Requires="wps">
            <w:drawing>
              <wp:anchor distT="0" distB="0" distL="114300" distR="114300" simplePos="0" relativeHeight="251659264" behindDoc="0" locked="0" layoutInCell="1" allowOverlap="1" wp14:anchorId="71972A8A" wp14:editId="1E79CDE0">
                <wp:simplePos x="0" y="0"/>
                <wp:positionH relativeFrom="margin">
                  <wp:align>left</wp:align>
                </wp:positionH>
                <wp:positionV relativeFrom="paragraph">
                  <wp:posOffset>117475</wp:posOffset>
                </wp:positionV>
                <wp:extent cx="1885070" cy="7034"/>
                <wp:effectExtent l="0" t="0" r="20320" b="31115"/>
                <wp:wrapNone/>
                <wp:docPr id="402" name="直接连接符 402"/>
                <wp:cNvGraphicFramePr/>
                <a:graphic xmlns:a="http://schemas.openxmlformats.org/drawingml/2006/main">
                  <a:graphicData uri="http://schemas.microsoft.com/office/word/2010/wordprocessingShape">
                    <wps:wsp>
                      <wps:cNvCnPr/>
                      <wps:spPr>
                        <a:xfrm>
                          <a:off x="0" y="0"/>
                          <a:ext cx="1885070" cy="70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B627E" id="直接连接符 402"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9.25pt" to="14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" strokecolor="black [3213]" strokeweight=".5pt">
                <v:stroke joinstyle="miter"/>
                <w10:wrap anchorx="margin"/>
              </v:line>
            </w:pict>
          </mc:Fallback>
        </mc:AlternateContent>
      </w:r>
    </w:p>
    <w:p w14:paraId="5DDAB693" w14:textId="41DBDAA0" w:rsidR="00074477" w:rsidRPr="005121C5" w:rsidRDefault="00074477" w:rsidP="005121C5">
      <w:pPr>
        <w:widowControl w:val="0"/>
        <w:snapToGrid w:val="0"/>
        <w:jc w:val="both"/>
        <w:rPr>
          <w:rFonts w:ascii="Times New Roman" w:eastAsia="宋体" w:hAnsi="Times New Roman" w:cs="Times New Roman"/>
          <w:szCs w:val="21"/>
        </w:rPr>
      </w:pPr>
      <w:r w:rsidRPr="00074477">
        <w:rPr>
          <w:rFonts w:ascii="Times New Roman" w:eastAsia="宋体" w:hAnsi="Times New Roman" w:cs="Times New Roman" w:hint="eastAsia"/>
          <w:b/>
          <w:szCs w:val="21"/>
        </w:rPr>
        <w:t>作者简介</w:t>
      </w:r>
      <w:r w:rsidRPr="00074477">
        <w:rPr>
          <w:rFonts w:ascii="Times New Roman" w:eastAsia="宋体" w:hAnsi="Times New Roman" w:cs="Times New Roman" w:hint="eastAsia"/>
          <w:szCs w:val="21"/>
        </w:rPr>
        <w:t>：杨霖（</w:t>
      </w:r>
      <w:r w:rsidRPr="00074477">
        <w:rPr>
          <w:rFonts w:ascii="Times New Roman" w:eastAsia="宋体" w:hAnsi="Times New Roman" w:cs="Times New Roman" w:hint="eastAsia"/>
          <w:szCs w:val="21"/>
        </w:rPr>
        <w:t>1</w:t>
      </w:r>
      <w:r w:rsidRPr="00074477">
        <w:rPr>
          <w:rFonts w:ascii="Times New Roman" w:eastAsia="宋体" w:hAnsi="Times New Roman" w:cs="Times New Roman"/>
          <w:szCs w:val="21"/>
        </w:rPr>
        <w:t>997</w:t>
      </w:r>
      <w:r w:rsidRPr="00074477">
        <w:rPr>
          <w:rFonts w:ascii="Times New Roman" w:eastAsia="宋体" w:hAnsi="Times New Roman" w:cs="Times New Roman" w:hint="eastAsia"/>
          <w:szCs w:val="21"/>
        </w:rPr>
        <w:t>—），女，四川大学高分子研究所高分子科学与工程专业硕士（</w:t>
      </w:r>
      <w:r w:rsidRPr="00074477">
        <w:rPr>
          <w:rFonts w:ascii="Times New Roman" w:eastAsia="宋体" w:hAnsi="Times New Roman" w:cs="Times New Roman"/>
          <w:szCs w:val="21"/>
        </w:rPr>
        <w:t>2019-</w:t>
      </w:r>
      <w:r w:rsidRPr="00074477">
        <w:rPr>
          <w:rFonts w:ascii="Times New Roman" w:eastAsia="宋体" w:hAnsi="Times New Roman" w:cs="Times New Roman"/>
          <w:szCs w:val="21"/>
        </w:rPr>
        <w:t>），研究方向为高分子材料的</w:t>
      </w:r>
      <w:r w:rsidRPr="00074477">
        <w:rPr>
          <w:rFonts w:ascii="Times New Roman" w:eastAsia="宋体" w:hAnsi="Times New Roman" w:cs="Times New Roman" w:hint="eastAsia"/>
          <w:szCs w:val="21"/>
        </w:rPr>
        <w:t>高性能化及功能化</w:t>
      </w:r>
      <w:r w:rsidRPr="00074477">
        <w:rPr>
          <w:rFonts w:ascii="Times New Roman" w:eastAsia="宋体" w:hAnsi="Times New Roman" w:cs="Times New Roman"/>
          <w:szCs w:val="21"/>
        </w:rPr>
        <w:t>，</w:t>
      </w:r>
      <w:r w:rsidRPr="00074477">
        <w:rPr>
          <w:rFonts w:ascii="Times New Roman" w:eastAsia="宋体" w:hAnsi="Times New Roman" w:cs="Times New Roman"/>
          <w:szCs w:val="21"/>
        </w:rPr>
        <w:t>E-mail</w:t>
      </w:r>
      <w:r w:rsidRPr="00074477">
        <w:rPr>
          <w:rFonts w:ascii="Times New Roman" w:eastAsia="宋体" w:hAnsi="Times New Roman" w:cs="Times New Roman"/>
          <w:szCs w:val="21"/>
        </w:rPr>
        <w:t>：</w:t>
      </w:r>
      <w:r w:rsidRPr="00074477">
        <w:rPr>
          <w:rFonts w:ascii="Times New Roman" w:eastAsia="宋体" w:hAnsi="Times New Roman" w:cs="Times New Roman"/>
          <w:szCs w:val="21"/>
        </w:rPr>
        <w:t>1160027482@</w:t>
      </w:r>
      <w:r w:rsidRPr="00074477">
        <w:rPr>
          <w:rFonts w:ascii="Times New Roman" w:eastAsia="宋体" w:hAnsi="Times New Roman" w:cs="Times New Roman" w:hint="eastAsia"/>
          <w:szCs w:val="21"/>
        </w:rPr>
        <w:t>qq</w:t>
      </w:r>
      <w:r w:rsidRPr="00074477">
        <w:rPr>
          <w:rFonts w:ascii="Times New Roman" w:eastAsia="宋体" w:hAnsi="Times New Roman" w:cs="Times New Roman"/>
          <w:szCs w:val="21"/>
        </w:rPr>
        <w:t>.com</w:t>
      </w:r>
      <w:r w:rsidRPr="00074477">
        <w:rPr>
          <w:rFonts w:ascii="Times New Roman" w:eastAsia="宋体" w:hAnsi="Times New Roman" w:cs="Times New Roman"/>
          <w:szCs w:val="21"/>
        </w:rPr>
        <w:t>。梁兵（</w:t>
      </w:r>
      <w:r w:rsidRPr="00074477">
        <w:rPr>
          <w:rFonts w:ascii="Times New Roman" w:eastAsia="宋体" w:hAnsi="Times New Roman" w:cs="Times New Roman"/>
          <w:szCs w:val="21"/>
        </w:rPr>
        <w:t>1967-</w:t>
      </w:r>
      <w:r w:rsidRPr="00074477">
        <w:rPr>
          <w:rFonts w:ascii="Times New Roman" w:eastAsia="宋体" w:hAnsi="Times New Roman" w:cs="Times New Roman"/>
          <w:szCs w:val="21"/>
        </w:rPr>
        <w:t>），男，副教授，本文通讯联系人，从事水溶性聚合物的合成，通讯地址：</w:t>
      </w:r>
      <w:r w:rsidRPr="00074477">
        <w:rPr>
          <w:rFonts w:ascii="Times New Roman" w:eastAsia="宋体" w:hAnsi="Times New Roman" w:cs="Times New Roman"/>
          <w:szCs w:val="21"/>
        </w:rPr>
        <w:t>610065</w:t>
      </w:r>
      <w:r>
        <w:rPr>
          <w:rFonts w:ascii="Times New Roman" w:eastAsia="宋体" w:hAnsi="Times New Roman" w:cs="Times New Roman" w:hint="eastAsia"/>
          <w:szCs w:val="21"/>
        </w:rPr>
        <w:t>，</w:t>
      </w:r>
      <w:r w:rsidRPr="00074477">
        <w:rPr>
          <w:rFonts w:ascii="Times New Roman" w:eastAsia="宋体" w:hAnsi="Times New Roman" w:cs="Times New Roman" w:hint="eastAsia"/>
          <w:szCs w:val="21"/>
        </w:rPr>
        <w:t>四川省成都市一环路南一段</w:t>
      </w:r>
      <w:r w:rsidRPr="00074477">
        <w:rPr>
          <w:rFonts w:ascii="Times New Roman" w:eastAsia="宋体" w:hAnsi="Times New Roman" w:cs="Times New Roman"/>
          <w:szCs w:val="21"/>
        </w:rPr>
        <w:t>24</w:t>
      </w:r>
      <w:r w:rsidRPr="00074477">
        <w:rPr>
          <w:rFonts w:ascii="Times New Roman" w:eastAsia="宋体" w:hAnsi="Times New Roman" w:cs="Times New Roman"/>
          <w:szCs w:val="21"/>
        </w:rPr>
        <w:t>号四川大学高分子研究所，</w:t>
      </w:r>
      <w:r w:rsidRPr="00074477">
        <w:rPr>
          <w:rFonts w:ascii="Times New Roman" w:eastAsia="宋体" w:hAnsi="Times New Roman" w:cs="Times New Roman"/>
          <w:szCs w:val="21"/>
        </w:rPr>
        <w:t>Email:billl85@sohu.com</w:t>
      </w:r>
      <w:r w:rsidRPr="00074477">
        <w:rPr>
          <w:rFonts w:ascii="Times New Roman" w:eastAsia="宋体" w:hAnsi="Times New Roman" w:cs="Times New Roman"/>
          <w:szCs w:val="21"/>
        </w:rPr>
        <w:t>。</w:t>
      </w:r>
    </w:p>
    <w:p w14:paraId="1266E455" w14:textId="4B817E3F" w:rsidR="00CF74E4" w:rsidRPr="001D6AE6" w:rsidRDefault="001D6AE6" w:rsidP="00362AAA">
      <w:pPr>
        <w:rPr>
          <w:rFonts w:ascii="宋体" w:eastAsia="宋体" w:hAnsi="宋体"/>
          <w:sz w:val="28"/>
          <w:szCs w:val="28"/>
        </w:rPr>
      </w:pPr>
      <w:r w:rsidRPr="001D6AE6">
        <w:rPr>
          <w:rFonts w:ascii="宋体" w:eastAsia="宋体" w:hAnsi="宋体" w:hint="eastAsia"/>
          <w:sz w:val="28"/>
          <w:szCs w:val="28"/>
        </w:rPr>
        <w:lastRenderedPageBreak/>
        <w:t>前言</w:t>
      </w:r>
    </w:p>
    <w:p w14:paraId="71929F4F" w14:textId="371A2EC5" w:rsidR="00AD44D4" w:rsidRPr="00AD44D4" w:rsidRDefault="00CF74E4" w:rsidP="00AD44D4">
      <w:pPr>
        <w:jc w:val="both"/>
        <w:rPr>
          <w:rFonts w:ascii="Times New Roman" w:eastAsia="宋体" w:hAnsi="Times New Roman"/>
          <w:szCs w:val="24"/>
        </w:rPr>
      </w:pPr>
      <w:r>
        <w:rPr>
          <w:rFonts w:ascii="黑体" w:eastAsia="黑体" w:hAnsi="黑体" w:hint="eastAsia"/>
          <w:sz w:val="30"/>
          <w:szCs w:val="30"/>
        </w:rPr>
        <w:t xml:space="preserve"> </w:t>
      </w:r>
      <w:r>
        <w:rPr>
          <w:rFonts w:ascii="黑体" w:eastAsia="黑体" w:hAnsi="黑体"/>
          <w:sz w:val="30"/>
          <w:szCs w:val="30"/>
        </w:rPr>
        <w:t xml:space="preserve"> </w:t>
      </w:r>
      <w:bookmarkStart w:id="6" w:name="_Hlk93670833"/>
      <w:r w:rsidRPr="00074477">
        <w:rPr>
          <w:rFonts w:ascii="Times New Roman" w:eastAsia="黑体" w:hAnsi="Times New Roman"/>
          <w:szCs w:val="30"/>
        </w:rPr>
        <w:t xml:space="preserve"> </w:t>
      </w:r>
      <w:r w:rsidR="00AD44D4" w:rsidRPr="00AD44D4">
        <w:rPr>
          <w:rFonts w:ascii="Times New Roman" w:eastAsia="宋体" w:hAnsi="Times New Roman" w:hint="eastAsia"/>
          <w:szCs w:val="24"/>
        </w:rPr>
        <w:t>近年来，随着紧密储层的发展，滑溜水压裂技术逐渐成为非常规油气资源开发的重要手段</w:t>
      </w:r>
      <w:r w:rsidR="00AD44D4" w:rsidRPr="00AD44D4">
        <w:rPr>
          <w:rFonts w:ascii="Times New Roman" w:eastAsia="宋体" w:hAnsi="Times New Roman"/>
          <w:szCs w:val="24"/>
          <w:vertAlign w:val="superscript"/>
        </w:rPr>
        <w:t>[1]</w:t>
      </w:r>
      <w:r w:rsidR="00AD44D4" w:rsidRPr="00AD44D4">
        <w:rPr>
          <w:rFonts w:ascii="Times New Roman" w:eastAsia="宋体" w:hAnsi="Times New Roman"/>
          <w:szCs w:val="24"/>
        </w:rPr>
        <w:t>，滑溜水压裂液体系由水辅以减阻剂组成，是对页岩油气储层进行水力压裂的一种常用压裂液体系</w:t>
      </w:r>
      <w:r w:rsidR="00F23C10" w:rsidRPr="00F23C10">
        <w:rPr>
          <w:rFonts w:ascii="Times New Roman" w:eastAsia="宋体" w:hAnsi="Times New Roman" w:hint="eastAsia"/>
          <w:szCs w:val="24"/>
          <w:vertAlign w:val="superscript"/>
        </w:rPr>
        <w:t>[</w:t>
      </w:r>
      <w:r w:rsidR="00F23C10" w:rsidRPr="00F23C10">
        <w:rPr>
          <w:rFonts w:ascii="Times New Roman" w:eastAsia="宋体" w:hAnsi="Times New Roman"/>
          <w:szCs w:val="24"/>
          <w:vertAlign w:val="superscript"/>
        </w:rPr>
        <w:t>2]</w:t>
      </w:r>
      <w:r w:rsidR="00F1382C">
        <w:rPr>
          <w:rFonts w:ascii="Times New Roman" w:eastAsia="宋体" w:hAnsi="Times New Roman" w:hint="eastAsia"/>
          <w:szCs w:val="24"/>
        </w:rPr>
        <w:t>。</w:t>
      </w:r>
      <w:r w:rsidR="00AD44D4" w:rsidRPr="00AD44D4">
        <w:rPr>
          <w:rFonts w:ascii="Times New Roman" w:eastAsia="宋体" w:hAnsi="Times New Roman"/>
          <w:szCs w:val="24"/>
        </w:rPr>
        <w:t>减阻剂是滑溜水压裂体系的核心，可用于降低压裂液与管柱间的摩阻，</w:t>
      </w:r>
      <w:proofErr w:type="gramStart"/>
      <w:r w:rsidR="00AD44D4" w:rsidRPr="00AD44D4">
        <w:rPr>
          <w:rFonts w:ascii="Times New Roman" w:eastAsia="宋体" w:hAnsi="Times New Roman"/>
          <w:szCs w:val="24"/>
        </w:rPr>
        <w:t>提高泵注排量</w:t>
      </w:r>
      <w:proofErr w:type="gramEnd"/>
      <w:r w:rsidR="00AD44D4" w:rsidRPr="00AD44D4">
        <w:rPr>
          <w:rFonts w:ascii="Times New Roman" w:eastAsia="宋体" w:hAnsi="Times New Roman"/>
          <w:szCs w:val="24"/>
        </w:rPr>
        <w:t>，同时弥补压裂液体系</w:t>
      </w:r>
      <w:r w:rsidR="00201986">
        <w:rPr>
          <w:rFonts w:ascii="Times New Roman" w:eastAsia="宋体" w:hAnsi="Times New Roman"/>
          <w:szCs w:val="24"/>
        </w:rPr>
        <w:t>粘度</w:t>
      </w:r>
      <w:r w:rsidR="00AD44D4" w:rsidRPr="00AD44D4">
        <w:rPr>
          <w:rFonts w:ascii="Times New Roman" w:eastAsia="宋体" w:hAnsi="Times New Roman"/>
          <w:szCs w:val="24"/>
        </w:rPr>
        <w:t>低、携砂能力差等诸多问题</w:t>
      </w:r>
      <w:r w:rsidR="00AD44D4" w:rsidRPr="00AD44D4">
        <w:rPr>
          <w:rFonts w:ascii="Times New Roman" w:eastAsia="宋体" w:hAnsi="Times New Roman"/>
          <w:szCs w:val="24"/>
          <w:vertAlign w:val="superscript"/>
        </w:rPr>
        <w:t>[3]</w:t>
      </w:r>
      <w:r w:rsidR="00AD44D4" w:rsidRPr="00AD44D4">
        <w:rPr>
          <w:rFonts w:ascii="Times New Roman" w:eastAsia="宋体" w:hAnsi="Times New Roman"/>
          <w:szCs w:val="24"/>
        </w:rPr>
        <w:t>，目前各油田使用的减阻剂多数为聚丙烯酰胺类减阻剂以及表面活性剂减阻剂，但这些传统减阻剂配制的滑溜水压裂体系大都存在不耐温、不耐剪切、粘弹性差、携砂能力低等问题，大大限制了其作为压裂液减阻剂的应用</w:t>
      </w:r>
      <w:r w:rsidR="00AD44D4" w:rsidRPr="00AD44D4">
        <w:rPr>
          <w:rFonts w:ascii="Times New Roman" w:eastAsia="宋体" w:hAnsi="Times New Roman"/>
          <w:szCs w:val="24"/>
          <w:vertAlign w:val="superscript"/>
        </w:rPr>
        <w:t>[4]</w:t>
      </w:r>
      <w:r w:rsidR="00AD44D4" w:rsidRPr="00AD44D4">
        <w:rPr>
          <w:rFonts w:ascii="Times New Roman" w:eastAsia="宋体" w:hAnsi="Times New Roman"/>
          <w:szCs w:val="24"/>
        </w:rPr>
        <w:t>。</w:t>
      </w:r>
    </w:p>
    <w:p w14:paraId="20F69987" w14:textId="67AEB72B" w:rsidR="00AD44D4" w:rsidRPr="00AD44D4" w:rsidRDefault="00AD44D4" w:rsidP="00AD44D4">
      <w:pPr>
        <w:ind w:firstLineChars="200" w:firstLine="420"/>
        <w:jc w:val="both"/>
        <w:rPr>
          <w:rFonts w:ascii="Times New Roman" w:eastAsia="宋体" w:hAnsi="Times New Roman"/>
          <w:szCs w:val="24"/>
        </w:rPr>
      </w:pPr>
      <w:r w:rsidRPr="00AD44D4">
        <w:rPr>
          <w:rFonts w:ascii="Times New Roman" w:eastAsia="宋体" w:hAnsi="Times New Roman" w:hint="eastAsia"/>
          <w:szCs w:val="24"/>
        </w:rPr>
        <w:t>疏水改性水溶性聚丙烯酰胺是指将少量疏水基团（一般摩尔分数小于</w:t>
      </w:r>
      <w:r w:rsidRPr="00AD44D4">
        <w:rPr>
          <w:rFonts w:ascii="Times New Roman" w:eastAsia="宋体" w:hAnsi="Times New Roman"/>
          <w:szCs w:val="24"/>
        </w:rPr>
        <w:t>2%</w:t>
      </w:r>
      <w:r w:rsidRPr="00AD44D4">
        <w:rPr>
          <w:rFonts w:ascii="Times New Roman" w:eastAsia="宋体" w:hAnsi="Times New Roman"/>
          <w:szCs w:val="24"/>
        </w:rPr>
        <w:t>）引入聚丙烯酰胺主链</w:t>
      </w:r>
      <w:r w:rsidRPr="00AD44D4">
        <w:rPr>
          <w:rFonts w:ascii="Times New Roman" w:eastAsia="宋体" w:hAnsi="Times New Roman"/>
          <w:szCs w:val="24"/>
          <w:vertAlign w:val="superscript"/>
        </w:rPr>
        <w:t>[5, 6]</w:t>
      </w:r>
      <w:r w:rsidRPr="00AD44D4">
        <w:rPr>
          <w:rFonts w:ascii="Times New Roman" w:eastAsia="宋体" w:hAnsi="Times New Roman"/>
          <w:szCs w:val="24"/>
        </w:rPr>
        <w:t>，疏水缔合型聚丙烯酰胺可在溶液中形成可逆的三维空间网络结构，与线性聚丙烯酰胺相比具有更好的稳定性、耐剪切性</w:t>
      </w:r>
      <w:r w:rsidRPr="00AD44D4">
        <w:rPr>
          <w:rFonts w:ascii="Times New Roman" w:eastAsia="宋体" w:hAnsi="Times New Roman"/>
          <w:szCs w:val="24"/>
          <w:vertAlign w:val="superscript"/>
        </w:rPr>
        <w:t>[7]</w:t>
      </w:r>
      <w:r w:rsidRPr="00AD44D4">
        <w:rPr>
          <w:rFonts w:ascii="Times New Roman" w:eastAsia="宋体" w:hAnsi="Times New Roman"/>
          <w:szCs w:val="24"/>
        </w:rPr>
        <w:t>。而与一般的疏水缔合聚合物相比，端基疏水缔合聚合物指的是疏水基团位于亲水主链的一端或两端，疏水基团间的缔合作用受分子链弯曲屏蔽的作用较小，因此疏水缔合作用会更加明显</w:t>
      </w:r>
      <w:r w:rsidRPr="00AD44D4">
        <w:rPr>
          <w:rFonts w:ascii="Times New Roman" w:eastAsia="宋体" w:hAnsi="Times New Roman"/>
          <w:szCs w:val="24"/>
          <w:vertAlign w:val="superscript"/>
        </w:rPr>
        <w:t>[8, 9]</w:t>
      </w:r>
      <w:r w:rsidRPr="00AD44D4">
        <w:rPr>
          <w:rFonts w:ascii="Times New Roman" w:eastAsia="宋体" w:hAnsi="Times New Roman"/>
          <w:szCs w:val="24"/>
        </w:rPr>
        <w:t>。但端基疏水缔合聚丙烯酰胺的</w:t>
      </w:r>
      <w:r w:rsidR="008A15CF">
        <w:rPr>
          <w:rFonts w:ascii="Times New Roman" w:eastAsia="宋体" w:hAnsi="Times New Roman" w:hint="eastAsia"/>
          <w:szCs w:val="24"/>
        </w:rPr>
        <w:t>耐</w:t>
      </w:r>
      <w:r w:rsidRPr="00AD44D4">
        <w:rPr>
          <w:rFonts w:ascii="Times New Roman" w:eastAsia="宋体" w:hAnsi="Times New Roman"/>
          <w:szCs w:val="24"/>
        </w:rPr>
        <w:t>温耐剪切性和粘弹性，尤其是减阻性能几乎尚未被研究。</w:t>
      </w:r>
    </w:p>
    <w:p w14:paraId="5CB0EE44" w14:textId="3C9CB71A" w:rsidR="00CF74E4" w:rsidRPr="00074477" w:rsidRDefault="00AD44D4" w:rsidP="00AD44D4">
      <w:pPr>
        <w:ind w:firstLineChars="200" w:firstLine="420"/>
        <w:jc w:val="both"/>
        <w:rPr>
          <w:rFonts w:ascii="Times New Roman" w:eastAsia="宋体" w:hAnsi="Times New Roman"/>
          <w:szCs w:val="24"/>
        </w:rPr>
      </w:pPr>
      <w:r w:rsidRPr="00AD44D4">
        <w:rPr>
          <w:rFonts w:ascii="Times New Roman" w:eastAsia="宋体" w:hAnsi="Times New Roman" w:hint="eastAsia"/>
          <w:szCs w:val="24"/>
        </w:rPr>
        <w:t>因此，笔者利用自制长链引发剂</w:t>
      </w:r>
      <w:r w:rsidRPr="00AD44D4">
        <w:rPr>
          <w:rFonts w:ascii="Times New Roman" w:eastAsia="宋体" w:hAnsi="Times New Roman"/>
          <w:szCs w:val="24"/>
        </w:rPr>
        <w:t>AIBL</w:t>
      </w:r>
      <w:r w:rsidRPr="00AD44D4">
        <w:rPr>
          <w:rFonts w:ascii="Times New Roman" w:eastAsia="宋体" w:hAnsi="Times New Roman"/>
          <w:szCs w:val="24"/>
        </w:rPr>
        <w:t>，丙烯酰胺、丙烯酸、和有良好溶解性的阳离子表面活性疏水单体十二烷基二甲基烯丙基氯化铵（</w:t>
      </w:r>
      <w:r w:rsidRPr="00AD44D4">
        <w:rPr>
          <w:rFonts w:ascii="Times New Roman" w:eastAsia="宋体" w:hAnsi="Times New Roman"/>
          <w:szCs w:val="24"/>
        </w:rPr>
        <w:t>C12DMAAC</w:t>
      </w:r>
      <w:r w:rsidRPr="00AD44D4">
        <w:rPr>
          <w:rFonts w:ascii="Times New Roman" w:eastAsia="宋体" w:hAnsi="Times New Roman"/>
          <w:szCs w:val="24"/>
        </w:rPr>
        <w:t>），在水溶液中直接通过自由基共聚合得到长链端基疏水缔合聚合物</w:t>
      </w:r>
      <w:r w:rsidRPr="00AD44D4">
        <w:rPr>
          <w:rFonts w:ascii="Times New Roman" w:eastAsia="宋体" w:hAnsi="Times New Roman"/>
          <w:szCs w:val="24"/>
        </w:rPr>
        <w:t>HPAM-L</w:t>
      </w:r>
      <w:r w:rsidRPr="00AD44D4">
        <w:rPr>
          <w:rFonts w:ascii="Times New Roman" w:eastAsia="宋体" w:hAnsi="Times New Roman"/>
          <w:szCs w:val="24"/>
        </w:rPr>
        <w:t>，对其结构和性能进行了表征，通过管路摩阻测试系统研究了其减阻性能，为该类聚合物作为滑溜水减阻剂的研制奠定基础。</w:t>
      </w:r>
    </w:p>
    <w:p w14:paraId="0AB18903" w14:textId="77777777" w:rsidR="00CF74E4" w:rsidRPr="00074477" w:rsidRDefault="00CF74E4" w:rsidP="00D07B65">
      <w:pPr>
        <w:rPr>
          <w:rFonts w:ascii="宋体" w:eastAsia="宋体" w:hAnsi="宋体"/>
          <w:b/>
          <w:bCs/>
          <w:sz w:val="28"/>
          <w:szCs w:val="28"/>
        </w:rPr>
      </w:pPr>
      <w:bookmarkStart w:id="7" w:name="_Hlk86069217"/>
      <w:bookmarkEnd w:id="6"/>
      <w:r w:rsidRPr="00074477">
        <w:rPr>
          <w:rFonts w:ascii="宋体" w:eastAsia="宋体" w:hAnsi="宋体" w:hint="eastAsia"/>
          <w:b/>
          <w:bCs/>
          <w:sz w:val="28"/>
          <w:szCs w:val="28"/>
        </w:rPr>
        <w:t>1实验部分</w:t>
      </w:r>
    </w:p>
    <w:bookmarkEnd w:id="7"/>
    <w:p w14:paraId="57E1F78E" w14:textId="77777777" w:rsidR="00CF74E4" w:rsidRPr="00074477" w:rsidRDefault="00CF74E4" w:rsidP="00074477">
      <w:pPr>
        <w:pStyle w:val="a7"/>
        <w:numPr>
          <w:ilvl w:val="1"/>
          <w:numId w:val="1"/>
        </w:numPr>
        <w:ind w:firstLineChars="0"/>
        <w:rPr>
          <w:rFonts w:ascii="黑体" w:eastAsia="黑体" w:hAnsi="黑体"/>
          <w:b/>
          <w:bCs/>
          <w:szCs w:val="21"/>
        </w:rPr>
      </w:pPr>
      <w:r w:rsidRPr="00074477">
        <w:rPr>
          <w:rFonts w:ascii="黑体" w:eastAsia="黑体" w:hAnsi="黑体" w:hint="eastAsia"/>
          <w:b/>
          <w:bCs/>
          <w:szCs w:val="21"/>
        </w:rPr>
        <w:t>实验药品与仪器</w:t>
      </w:r>
    </w:p>
    <w:p w14:paraId="12E2D6A9" w14:textId="77777777" w:rsidR="00CF74E4" w:rsidRPr="00074477" w:rsidRDefault="00CF74E4" w:rsidP="009E747F">
      <w:pPr>
        <w:ind w:firstLineChars="200" w:firstLine="420"/>
        <w:jc w:val="both"/>
        <w:rPr>
          <w:rFonts w:ascii="Times New Roman" w:eastAsia="宋体" w:hAnsi="Times New Roman"/>
          <w:szCs w:val="24"/>
        </w:rPr>
      </w:pPr>
      <w:r w:rsidRPr="00074477">
        <w:rPr>
          <w:rFonts w:ascii="Times New Roman" w:eastAsia="宋体" w:hAnsi="Times New Roman" w:hint="eastAsia"/>
          <w:szCs w:val="24"/>
        </w:rPr>
        <w:t>偶氮二异丁腈（</w:t>
      </w:r>
      <w:r w:rsidRPr="00074477">
        <w:rPr>
          <w:rFonts w:ascii="Times New Roman" w:eastAsia="宋体" w:hAnsi="Times New Roman"/>
          <w:szCs w:val="24"/>
        </w:rPr>
        <w:t>AIBN</w:t>
      </w:r>
      <w:r w:rsidRPr="00074477">
        <w:rPr>
          <w:rFonts w:ascii="Times New Roman" w:eastAsia="宋体" w:hAnsi="Times New Roman"/>
          <w:szCs w:val="24"/>
        </w:rPr>
        <w:t>）、浓硫酸、氯化铵、浓盐</w:t>
      </w:r>
      <w:r w:rsidRPr="00074477">
        <w:rPr>
          <w:rFonts w:ascii="Times New Roman" w:eastAsia="宋体" w:hAnsi="Times New Roman" w:hint="eastAsia"/>
          <w:szCs w:val="24"/>
        </w:rPr>
        <w:t>酸、无水氯化钙、无水甲醇、</w:t>
      </w:r>
      <w:r w:rsidRPr="00074477">
        <w:rPr>
          <w:rFonts w:ascii="Times New Roman" w:eastAsia="宋体" w:hAnsi="Times New Roman"/>
          <w:szCs w:val="24"/>
        </w:rPr>
        <w:t>1</w:t>
      </w:r>
      <w:r w:rsidRPr="00074477">
        <w:rPr>
          <w:rFonts w:ascii="Times New Roman" w:eastAsia="宋体" w:hAnsi="Times New Roman"/>
          <w:szCs w:val="24"/>
        </w:rPr>
        <w:t>，</w:t>
      </w:r>
      <w:r w:rsidRPr="00074477">
        <w:rPr>
          <w:rFonts w:ascii="Times New Roman" w:eastAsia="宋体" w:hAnsi="Times New Roman"/>
          <w:szCs w:val="24"/>
        </w:rPr>
        <w:t>2-</w:t>
      </w:r>
      <w:r w:rsidRPr="00074477">
        <w:rPr>
          <w:rFonts w:ascii="Times New Roman" w:eastAsia="宋体" w:hAnsi="Times New Roman"/>
          <w:szCs w:val="24"/>
        </w:rPr>
        <w:t>二氯乙烷、氢氧化</w:t>
      </w:r>
      <w:r w:rsidRPr="00074477">
        <w:rPr>
          <w:rFonts w:ascii="Times New Roman" w:eastAsia="宋体" w:hAnsi="Times New Roman" w:hint="eastAsia"/>
          <w:szCs w:val="24"/>
        </w:rPr>
        <w:t>钠、十二胺、丙酮、分子筛</w:t>
      </w:r>
      <w:r w:rsidRPr="00074477">
        <w:rPr>
          <w:rFonts w:ascii="Times New Roman" w:eastAsia="宋体" w:hAnsi="Times New Roman"/>
          <w:szCs w:val="24"/>
        </w:rPr>
        <w:t>4A</w:t>
      </w:r>
      <w:r w:rsidRPr="00074477">
        <w:rPr>
          <w:rFonts w:ascii="Times New Roman" w:eastAsia="宋体" w:hAnsi="Times New Roman"/>
          <w:szCs w:val="24"/>
        </w:rPr>
        <w:t>型、</w:t>
      </w:r>
      <w:r w:rsidRPr="00074477">
        <w:rPr>
          <w:rFonts w:ascii="Times New Roman" w:eastAsia="宋体" w:hAnsi="Times New Roman"/>
          <w:szCs w:val="24"/>
        </w:rPr>
        <w:t>N-N</w:t>
      </w:r>
      <w:r w:rsidRPr="00074477">
        <w:rPr>
          <w:rFonts w:ascii="Times New Roman" w:eastAsia="宋体" w:hAnsi="Times New Roman" w:hint="eastAsia"/>
          <w:szCs w:val="24"/>
        </w:rPr>
        <w:t>-</w:t>
      </w:r>
      <w:r w:rsidRPr="00074477">
        <w:rPr>
          <w:rFonts w:ascii="Times New Roman" w:eastAsia="宋体" w:hAnsi="Times New Roman"/>
          <w:szCs w:val="24"/>
        </w:rPr>
        <w:t>二甲基十二基胺</w:t>
      </w:r>
      <w:r w:rsidRPr="00074477">
        <w:rPr>
          <w:rFonts w:ascii="Times New Roman" w:eastAsia="宋体" w:hAnsi="Times New Roman" w:hint="eastAsia"/>
          <w:szCs w:val="24"/>
        </w:rPr>
        <w:t>（</w:t>
      </w:r>
      <w:r w:rsidRPr="00074477">
        <w:rPr>
          <w:rFonts w:ascii="Times New Roman" w:eastAsia="宋体" w:hAnsi="Times New Roman"/>
          <w:szCs w:val="24"/>
        </w:rPr>
        <w:t>DMAA</w:t>
      </w:r>
      <w:r w:rsidRPr="00074477">
        <w:rPr>
          <w:rFonts w:ascii="Times New Roman" w:eastAsia="宋体" w:hAnsi="Times New Roman" w:hint="eastAsia"/>
          <w:szCs w:val="24"/>
        </w:rPr>
        <w:t>）、氯丙烯、</w:t>
      </w:r>
      <w:r w:rsidRPr="00074477">
        <w:rPr>
          <w:rFonts w:ascii="Times New Roman" w:eastAsia="宋体" w:hAnsi="Times New Roman"/>
          <w:szCs w:val="24"/>
        </w:rPr>
        <w:t>丙烯酰胺（</w:t>
      </w:r>
      <w:r w:rsidRPr="00074477">
        <w:rPr>
          <w:rFonts w:ascii="Times New Roman" w:eastAsia="宋体" w:hAnsi="Times New Roman"/>
          <w:szCs w:val="24"/>
        </w:rPr>
        <w:t>AM</w:t>
      </w:r>
      <w:r w:rsidRPr="00074477">
        <w:rPr>
          <w:rFonts w:ascii="Times New Roman" w:eastAsia="宋体" w:hAnsi="Times New Roman"/>
          <w:szCs w:val="24"/>
        </w:rPr>
        <w:t>）、</w:t>
      </w:r>
      <w:r w:rsidRPr="00074477">
        <w:rPr>
          <w:rFonts w:ascii="Times New Roman" w:eastAsia="宋体" w:hAnsi="Times New Roman" w:hint="eastAsia"/>
          <w:szCs w:val="24"/>
        </w:rPr>
        <w:t>氢氧化钠</w:t>
      </w:r>
      <w:r w:rsidRPr="00074477">
        <w:rPr>
          <w:rFonts w:ascii="Times New Roman" w:eastAsia="宋体" w:hAnsi="Times New Roman"/>
          <w:szCs w:val="24"/>
        </w:rPr>
        <w:t>、芘，均为分析纯，成都市科</w:t>
      </w:r>
      <w:r w:rsidRPr="00074477">
        <w:rPr>
          <w:rFonts w:ascii="Times New Roman" w:eastAsia="宋体" w:hAnsi="Times New Roman" w:hint="eastAsia"/>
          <w:szCs w:val="24"/>
        </w:rPr>
        <w:t>龙</w:t>
      </w:r>
      <w:r w:rsidRPr="00074477">
        <w:rPr>
          <w:rFonts w:ascii="Times New Roman" w:eastAsia="宋体" w:hAnsi="Times New Roman"/>
          <w:szCs w:val="24"/>
        </w:rPr>
        <w:t>化工试剂厂；</w:t>
      </w:r>
      <w:r w:rsidRPr="00074477">
        <w:rPr>
          <w:rFonts w:ascii="Times New Roman" w:eastAsia="宋体" w:hAnsi="Times New Roman" w:hint="eastAsia"/>
          <w:szCs w:val="24"/>
        </w:rPr>
        <w:t>市售</w:t>
      </w:r>
      <w:r w:rsidRPr="00074477">
        <w:rPr>
          <w:rFonts w:ascii="Times New Roman" w:eastAsia="宋体" w:hAnsi="Times New Roman" w:hint="eastAsia"/>
          <w:szCs w:val="24"/>
        </w:rPr>
        <w:t>7</w:t>
      </w:r>
      <w:r w:rsidRPr="00074477">
        <w:rPr>
          <w:rFonts w:ascii="Times New Roman" w:eastAsia="宋体" w:hAnsi="Times New Roman"/>
          <w:szCs w:val="24"/>
        </w:rPr>
        <w:t>00</w:t>
      </w:r>
      <w:r w:rsidRPr="00074477">
        <w:rPr>
          <w:rFonts w:ascii="Times New Roman" w:eastAsia="宋体" w:hAnsi="Times New Roman" w:hint="eastAsia"/>
          <w:szCs w:val="24"/>
        </w:rPr>
        <w:t>万分子量</w:t>
      </w:r>
      <w:r w:rsidRPr="00074477">
        <w:rPr>
          <w:rFonts w:ascii="Times New Roman" w:eastAsia="宋体" w:hAnsi="Times New Roman" w:hint="eastAsia"/>
          <w:szCs w:val="24"/>
        </w:rPr>
        <w:t>P</w:t>
      </w:r>
      <w:r w:rsidRPr="00074477">
        <w:rPr>
          <w:rFonts w:ascii="Times New Roman" w:eastAsia="宋体" w:hAnsi="Times New Roman"/>
          <w:szCs w:val="24"/>
        </w:rPr>
        <w:t>AM</w:t>
      </w:r>
      <w:r w:rsidRPr="00074477">
        <w:rPr>
          <w:rFonts w:ascii="Times New Roman" w:eastAsia="宋体" w:hAnsi="Times New Roman" w:hint="eastAsia"/>
          <w:szCs w:val="24"/>
        </w:rPr>
        <w:t>减阻剂来自江苏精科霞峰环保科技有限公司</w:t>
      </w:r>
      <w:r w:rsidRPr="00074477">
        <w:rPr>
          <w:rFonts w:ascii="Times New Roman" w:eastAsia="宋体" w:hAnsi="Times New Roman"/>
          <w:szCs w:val="24"/>
        </w:rPr>
        <w:t>；无水甲醇、</w:t>
      </w:r>
      <w:r w:rsidRPr="00074477">
        <w:rPr>
          <w:rFonts w:ascii="Times New Roman" w:eastAsia="宋体" w:hAnsi="Times New Roman"/>
          <w:szCs w:val="24"/>
        </w:rPr>
        <w:t>1</w:t>
      </w:r>
      <w:r w:rsidRPr="00074477">
        <w:rPr>
          <w:rFonts w:ascii="Times New Roman" w:eastAsia="宋体" w:hAnsi="Times New Roman"/>
          <w:szCs w:val="24"/>
        </w:rPr>
        <w:t>，</w:t>
      </w:r>
      <w:r w:rsidRPr="00074477">
        <w:rPr>
          <w:rFonts w:ascii="Times New Roman" w:eastAsia="宋体" w:hAnsi="Times New Roman"/>
          <w:szCs w:val="24"/>
        </w:rPr>
        <w:t>2-</w:t>
      </w:r>
      <w:r w:rsidRPr="00074477">
        <w:rPr>
          <w:rFonts w:ascii="Times New Roman" w:eastAsia="宋体" w:hAnsi="Times New Roman"/>
          <w:szCs w:val="24"/>
        </w:rPr>
        <w:t>二氯乙</w:t>
      </w:r>
      <w:r w:rsidRPr="00074477">
        <w:rPr>
          <w:rFonts w:ascii="Times New Roman" w:eastAsia="宋体" w:hAnsi="Times New Roman" w:hint="eastAsia"/>
          <w:szCs w:val="24"/>
        </w:rPr>
        <w:t>烷、丙酮用活化分子筛干燥，反应装置于</w:t>
      </w:r>
      <w:r w:rsidRPr="00074477">
        <w:rPr>
          <w:rFonts w:ascii="Times New Roman" w:eastAsia="宋体" w:hAnsi="Times New Roman"/>
          <w:szCs w:val="24"/>
        </w:rPr>
        <w:t>105℃</w:t>
      </w:r>
      <w:r w:rsidRPr="00074477">
        <w:rPr>
          <w:rFonts w:ascii="Times New Roman" w:eastAsia="宋体" w:hAnsi="Times New Roman"/>
          <w:szCs w:val="24"/>
        </w:rPr>
        <w:t>下干</w:t>
      </w:r>
      <w:r w:rsidRPr="00074477">
        <w:rPr>
          <w:rFonts w:ascii="Times New Roman" w:eastAsia="宋体" w:hAnsi="Times New Roman" w:hint="eastAsia"/>
          <w:szCs w:val="24"/>
        </w:rPr>
        <w:t>燥备用。</w:t>
      </w:r>
    </w:p>
    <w:p w14:paraId="2351BD3B" w14:textId="496BB01B" w:rsidR="00CF74E4" w:rsidRPr="00074477" w:rsidRDefault="00CF74E4" w:rsidP="009E747F">
      <w:pPr>
        <w:ind w:firstLineChars="200" w:firstLine="420"/>
        <w:jc w:val="both"/>
        <w:rPr>
          <w:rFonts w:ascii="Times New Roman" w:eastAsia="宋体" w:hAnsi="Times New Roman"/>
          <w:szCs w:val="24"/>
        </w:rPr>
      </w:pPr>
      <w:r w:rsidRPr="00074477">
        <w:rPr>
          <w:rFonts w:ascii="Times New Roman" w:eastAsia="宋体" w:hAnsi="Times New Roman"/>
          <w:szCs w:val="24"/>
        </w:rPr>
        <w:t>DF-101S</w:t>
      </w:r>
      <w:r w:rsidRPr="00074477">
        <w:rPr>
          <w:rFonts w:ascii="Times New Roman" w:eastAsia="宋体" w:hAnsi="Times New Roman"/>
          <w:szCs w:val="24"/>
        </w:rPr>
        <w:t>集热式恒温加热磁力搅拌器，</w:t>
      </w:r>
      <w:proofErr w:type="gramStart"/>
      <w:r w:rsidRPr="00074477">
        <w:rPr>
          <w:rFonts w:ascii="Times New Roman" w:eastAsia="宋体" w:hAnsi="Times New Roman"/>
          <w:szCs w:val="24"/>
        </w:rPr>
        <w:t>巩义市予华</w:t>
      </w:r>
      <w:proofErr w:type="gramEnd"/>
      <w:r w:rsidRPr="00074477">
        <w:rPr>
          <w:rFonts w:ascii="Times New Roman" w:eastAsia="宋体" w:hAnsi="Times New Roman"/>
          <w:szCs w:val="24"/>
        </w:rPr>
        <w:t>仪器有限公司；电热鼓风干燥箱，上海</w:t>
      </w:r>
      <w:proofErr w:type="gramStart"/>
      <w:r w:rsidRPr="00074477">
        <w:rPr>
          <w:rFonts w:ascii="Times New Roman" w:eastAsia="宋体" w:hAnsi="Times New Roman"/>
          <w:szCs w:val="24"/>
        </w:rPr>
        <w:t>科析试验</w:t>
      </w:r>
      <w:proofErr w:type="gramEnd"/>
      <w:r w:rsidRPr="00074477">
        <w:rPr>
          <w:rFonts w:ascii="Times New Roman" w:eastAsia="宋体" w:hAnsi="Times New Roman"/>
          <w:szCs w:val="24"/>
        </w:rPr>
        <w:t>仪器厂；</w:t>
      </w:r>
      <w:proofErr w:type="gramStart"/>
      <w:r w:rsidRPr="00074477">
        <w:rPr>
          <w:rFonts w:ascii="Times New Roman" w:eastAsia="宋体" w:hAnsi="Times New Roman" w:hint="eastAsia"/>
          <w:szCs w:val="24"/>
        </w:rPr>
        <w:t>凯</w:t>
      </w:r>
      <w:proofErr w:type="gramEnd"/>
      <w:r w:rsidRPr="00074477">
        <w:rPr>
          <w:rFonts w:ascii="Times New Roman" w:eastAsia="宋体" w:hAnsi="Times New Roman" w:hint="eastAsia"/>
          <w:szCs w:val="24"/>
        </w:rPr>
        <w:t>悦</w:t>
      </w:r>
      <w:r w:rsidRPr="00074477">
        <w:rPr>
          <w:rFonts w:ascii="Times New Roman" w:eastAsia="宋体" w:hAnsi="Times New Roman" w:hint="eastAsia"/>
          <w:szCs w:val="24"/>
        </w:rPr>
        <w:t>G</w:t>
      </w:r>
      <w:r w:rsidRPr="00074477">
        <w:rPr>
          <w:rFonts w:ascii="Times New Roman" w:eastAsia="宋体" w:hAnsi="Times New Roman"/>
          <w:szCs w:val="24"/>
        </w:rPr>
        <w:t>G-17</w:t>
      </w:r>
      <w:r w:rsidRPr="00074477">
        <w:rPr>
          <w:rFonts w:ascii="Times New Roman" w:eastAsia="宋体" w:hAnsi="Times New Roman" w:hint="eastAsia"/>
          <w:szCs w:val="24"/>
        </w:rPr>
        <w:t>索式</w:t>
      </w:r>
      <w:proofErr w:type="gramStart"/>
      <w:r w:rsidRPr="00074477">
        <w:rPr>
          <w:rFonts w:ascii="Times New Roman" w:eastAsia="宋体" w:hAnsi="Times New Roman" w:hint="eastAsia"/>
          <w:szCs w:val="24"/>
        </w:rPr>
        <w:t>提取器</w:t>
      </w:r>
      <w:proofErr w:type="gramEnd"/>
      <w:r w:rsidRPr="00074477">
        <w:rPr>
          <w:rFonts w:ascii="Times New Roman" w:eastAsia="宋体" w:hAnsi="Times New Roman" w:hint="eastAsia"/>
          <w:szCs w:val="24"/>
        </w:rPr>
        <w:t>5</w:t>
      </w:r>
      <w:r w:rsidRPr="00074477">
        <w:rPr>
          <w:rFonts w:ascii="Times New Roman" w:eastAsia="宋体" w:hAnsi="Times New Roman"/>
          <w:szCs w:val="24"/>
        </w:rPr>
        <w:t>00ML</w:t>
      </w:r>
      <w:r w:rsidRPr="00074477">
        <w:rPr>
          <w:rFonts w:ascii="Times New Roman" w:eastAsia="宋体" w:hAnsi="Times New Roman" w:hint="eastAsia"/>
          <w:szCs w:val="24"/>
        </w:rPr>
        <w:t>；荧光分光光度计，日本日立公司</w:t>
      </w:r>
      <w:r w:rsidRPr="00074477">
        <w:rPr>
          <w:rFonts w:ascii="Times New Roman" w:eastAsia="宋体" w:hAnsi="Times New Roman" w:hint="eastAsia"/>
          <w:szCs w:val="24"/>
        </w:rPr>
        <w:t>F</w:t>
      </w:r>
      <w:r w:rsidRPr="00074477">
        <w:rPr>
          <w:rFonts w:ascii="Times New Roman" w:eastAsia="宋体" w:hAnsi="Times New Roman"/>
          <w:szCs w:val="24"/>
        </w:rPr>
        <w:t>-7000</w:t>
      </w:r>
      <w:r w:rsidRPr="00074477">
        <w:rPr>
          <w:rFonts w:ascii="Times New Roman" w:eastAsia="宋体" w:hAnsi="Times New Roman" w:hint="eastAsia"/>
          <w:szCs w:val="24"/>
        </w:rPr>
        <w:t>；</w:t>
      </w:r>
      <w:r w:rsidRPr="00074477">
        <w:rPr>
          <w:rFonts w:ascii="Times New Roman" w:eastAsia="宋体" w:hAnsi="Times New Roman"/>
          <w:szCs w:val="24"/>
        </w:rPr>
        <w:t xml:space="preserve">Bruker AV II-400 MHz </w:t>
      </w:r>
      <w:r w:rsidRPr="00074477">
        <w:rPr>
          <w:rFonts w:ascii="Times New Roman" w:eastAsia="宋体" w:hAnsi="Times New Roman"/>
          <w:szCs w:val="24"/>
        </w:rPr>
        <w:t>超导脉冲傅立叶变换核</w:t>
      </w:r>
      <w:r w:rsidRPr="00074477">
        <w:rPr>
          <w:rFonts w:ascii="Times New Roman" w:eastAsia="宋体" w:hAnsi="Times New Roman" w:hint="eastAsia"/>
          <w:szCs w:val="24"/>
        </w:rPr>
        <w:t>磁共振波谱仪（</w:t>
      </w:r>
      <w:r w:rsidR="006329C6" w:rsidRPr="006329C6">
        <w:rPr>
          <w:rFonts w:ascii="Times New Roman" w:eastAsia="宋体" w:hAnsi="Times New Roman" w:hint="eastAsia"/>
          <w:szCs w:val="24"/>
          <w:vertAlign w:val="superscript"/>
        </w:rPr>
        <w:t>1</w:t>
      </w:r>
      <w:r w:rsidR="006329C6">
        <w:rPr>
          <w:rFonts w:ascii="Times New Roman" w:eastAsia="宋体" w:hAnsi="Times New Roman" w:hint="eastAsia"/>
          <w:szCs w:val="24"/>
        </w:rPr>
        <w:t>H</w:t>
      </w:r>
      <w:r w:rsidR="006329C6">
        <w:rPr>
          <w:rFonts w:ascii="Times New Roman" w:eastAsia="宋体" w:hAnsi="Times New Roman"/>
          <w:szCs w:val="24"/>
        </w:rPr>
        <w:t xml:space="preserve"> </w:t>
      </w:r>
      <w:r w:rsidRPr="00074477">
        <w:rPr>
          <w:rFonts w:ascii="Times New Roman" w:eastAsia="宋体" w:hAnsi="Times New Roman"/>
          <w:szCs w:val="24"/>
        </w:rPr>
        <w:t>NMR</w:t>
      </w:r>
      <w:r w:rsidRPr="00074477">
        <w:rPr>
          <w:rFonts w:ascii="Times New Roman" w:eastAsia="宋体" w:hAnsi="Times New Roman"/>
          <w:szCs w:val="24"/>
        </w:rPr>
        <w:t>），瑞士</w:t>
      </w:r>
      <w:r w:rsidRPr="00074477">
        <w:rPr>
          <w:rFonts w:ascii="Times New Roman" w:eastAsia="宋体" w:hAnsi="Times New Roman"/>
          <w:szCs w:val="24"/>
        </w:rPr>
        <w:t xml:space="preserve"> Bruker</w:t>
      </w:r>
      <w:r w:rsidRPr="00074477">
        <w:rPr>
          <w:rFonts w:ascii="Times New Roman" w:eastAsia="宋体" w:hAnsi="Times New Roman"/>
          <w:szCs w:val="24"/>
        </w:rPr>
        <w:t>公司</w:t>
      </w:r>
      <w:r w:rsidRPr="00074477">
        <w:rPr>
          <w:rFonts w:ascii="Times New Roman" w:eastAsia="宋体" w:hAnsi="Times New Roman" w:hint="eastAsia"/>
          <w:szCs w:val="24"/>
        </w:rPr>
        <w:t>；</w:t>
      </w:r>
      <w:r w:rsidR="009E747F" w:rsidRPr="00074477">
        <w:rPr>
          <w:rFonts w:ascii="Times New Roman" w:eastAsia="宋体" w:hAnsi="Times New Roman"/>
          <w:szCs w:val="24"/>
        </w:rPr>
        <w:t xml:space="preserve"> </w:t>
      </w:r>
      <w:r w:rsidRPr="00074477">
        <w:rPr>
          <w:rFonts w:ascii="Times New Roman" w:eastAsia="宋体" w:hAnsi="Times New Roman"/>
          <w:szCs w:val="24"/>
        </w:rPr>
        <w:t>MAG-560</w:t>
      </w:r>
      <w:r w:rsidRPr="00074477">
        <w:rPr>
          <w:rFonts w:ascii="Times New Roman" w:eastAsia="宋体" w:hAnsi="Times New Roman" w:hint="eastAsia"/>
          <w:szCs w:val="24"/>
        </w:rPr>
        <w:t>傅立叶红外光谱</w:t>
      </w:r>
      <w:bookmarkStart w:id="8" w:name="_Hlk93570352"/>
      <w:r w:rsidRPr="00074477">
        <w:rPr>
          <w:rFonts w:ascii="Times New Roman" w:eastAsia="宋体" w:hAnsi="Times New Roman" w:hint="eastAsia"/>
          <w:szCs w:val="24"/>
        </w:rPr>
        <w:t>仪，美国</w:t>
      </w:r>
      <w:r w:rsidRPr="00074477">
        <w:rPr>
          <w:rFonts w:ascii="Times New Roman" w:eastAsia="宋体" w:hAnsi="Times New Roman"/>
          <w:szCs w:val="24"/>
        </w:rPr>
        <w:t>Nicolet</w:t>
      </w:r>
      <w:r w:rsidRPr="00074477">
        <w:rPr>
          <w:rFonts w:ascii="Times New Roman" w:eastAsia="宋体" w:hAnsi="Times New Roman"/>
          <w:szCs w:val="24"/>
        </w:rPr>
        <w:t>公司</w:t>
      </w:r>
      <w:r w:rsidRPr="00074477">
        <w:rPr>
          <w:rFonts w:ascii="Times New Roman" w:eastAsia="宋体" w:hAnsi="Times New Roman" w:hint="eastAsia"/>
          <w:szCs w:val="24"/>
        </w:rPr>
        <w:t>；</w:t>
      </w:r>
      <w:bookmarkEnd w:id="8"/>
      <w:r w:rsidRPr="00074477">
        <w:rPr>
          <w:rFonts w:ascii="Times New Roman" w:eastAsia="宋体" w:hAnsi="Times New Roman"/>
          <w:szCs w:val="24"/>
        </w:rPr>
        <w:t>美国</w:t>
      </w:r>
      <w:r w:rsidRPr="00074477">
        <w:rPr>
          <w:rFonts w:ascii="Times New Roman" w:eastAsia="宋体" w:hAnsi="Times New Roman"/>
          <w:szCs w:val="24"/>
        </w:rPr>
        <w:t>Du Pont</w:t>
      </w:r>
      <w:r w:rsidRPr="00074477">
        <w:rPr>
          <w:rFonts w:ascii="Times New Roman" w:eastAsia="宋体" w:hAnsi="Times New Roman"/>
          <w:szCs w:val="24"/>
        </w:rPr>
        <w:t>公司</w:t>
      </w:r>
      <w:r w:rsidRPr="00074477">
        <w:rPr>
          <w:rFonts w:ascii="Times New Roman" w:eastAsia="宋体" w:hAnsi="Times New Roman" w:hint="eastAsia"/>
          <w:szCs w:val="24"/>
        </w:rPr>
        <w:t>；</w:t>
      </w:r>
      <w:r w:rsidRPr="00074477">
        <w:rPr>
          <w:rFonts w:ascii="Times New Roman" w:eastAsia="宋体" w:hAnsi="Times New Roman" w:hint="eastAsia"/>
          <w:szCs w:val="24"/>
        </w:rPr>
        <w:t>M</w:t>
      </w:r>
      <w:r w:rsidRPr="00074477">
        <w:rPr>
          <w:rFonts w:ascii="Times New Roman" w:eastAsia="宋体" w:hAnsi="Times New Roman"/>
          <w:szCs w:val="24"/>
        </w:rPr>
        <w:t>CR302</w:t>
      </w:r>
      <w:r w:rsidRPr="00074477">
        <w:rPr>
          <w:rFonts w:ascii="Times New Roman" w:eastAsia="宋体" w:hAnsi="Times New Roman" w:hint="eastAsia"/>
          <w:szCs w:val="24"/>
        </w:rPr>
        <w:t>模块化智能型高级旋转流变仪，奥地利安东帕有限公司；</w:t>
      </w:r>
      <w:r w:rsidRPr="00074477">
        <w:rPr>
          <w:rFonts w:ascii="Times New Roman" w:eastAsia="宋体" w:hAnsi="Times New Roman"/>
          <w:szCs w:val="24"/>
        </w:rPr>
        <w:t>MZ-IV</w:t>
      </w:r>
      <w:r w:rsidRPr="00074477">
        <w:rPr>
          <w:rFonts w:ascii="Times New Roman" w:eastAsia="宋体" w:hAnsi="Times New Roman"/>
          <w:szCs w:val="24"/>
        </w:rPr>
        <w:t>型压裂液摩阻测试</w:t>
      </w:r>
      <w:r w:rsidRPr="00074477">
        <w:rPr>
          <w:rFonts w:ascii="Times New Roman" w:eastAsia="宋体" w:hAnsi="Times New Roman" w:hint="eastAsia"/>
          <w:szCs w:val="24"/>
        </w:rPr>
        <w:t>仪，江苏省海安县石油科研仪器有限公司。</w:t>
      </w:r>
    </w:p>
    <w:p w14:paraId="11D53DE1" w14:textId="77777777" w:rsidR="00CF74E4" w:rsidRPr="00074477" w:rsidRDefault="00CF74E4" w:rsidP="00D07B65">
      <w:pPr>
        <w:pStyle w:val="a7"/>
        <w:numPr>
          <w:ilvl w:val="1"/>
          <w:numId w:val="1"/>
        </w:numPr>
        <w:ind w:firstLineChars="0"/>
        <w:rPr>
          <w:rFonts w:ascii="黑体" w:eastAsia="黑体" w:hAnsi="黑体"/>
          <w:b/>
          <w:bCs/>
          <w:szCs w:val="21"/>
        </w:rPr>
      </w:pPr>
      <w:r w:rsidRPr="00074477">
        <w:rPr>
          <w:rFonts w:ascii="黑体" w:eastAsia="黑体" w:hAnsi="黑体" w:hint="eastAsia"/>
          <w:b/>
          <w:bCs/>
          <w:szCs w:val="21"/>
        </w:rPr>
        <w:t>合成方法</w:t>
      </w:r>
    </w:p>
    <w:p w14:paraId="3CB3921E" w14:textId="29E52A98" w:rsidR="00CF74E4" w:rsidRPr="00074477" w:rsidRDefault="00CF74E4" w:rsidP="009E747F">
      <w:pPr>
        <w:rPr>
          <w:rFonts w:ascii="Times New Roman" w:eastAsia="宋体" w:hAnsi="Times New Roman"/>
          <w:szCs w:val="24"/>
        </w:rPr>
      </w:pPr>
      <w:r w:rsidRPr="00074477">
        <w:rPr>
          <w:rFonts w:ascii="Times New Roman" w:eastAsia="宋体" w:hAnsi="Times New Roman" w:hint="eastAsia"/>
          <w:szCs w:val="24"/>
        </w:rPr>
        <w:t>（</w:t>
      </w:r>
      <w:r w:rsidR="009E747F">
        <w:rPr>
          <w:rFonts w:ascii="Times New Roman" w:eastAsia="宋体" w:hAnsi="Times New Roman" w:hint="eastAsia"/>
          <w:szCs w:val="24"/>
        </w:rPr>
        <w:t>1</w:t>
      </w:r>
      <w:r w:rsidRPr="00074477">
        <w:rPr>
          <w:rFonts w:ascii="Times New Roman" w:eastAsia="宋体" w:hAnsi="Times New Roman" w:hint="eastAsia"/>
          <w:szCs w:val="24"/>
        </w:rPr>
        <w:t>）参照文献</w:t>
      </w:r>
      <w:r w:rsidRPr="00EB420B">
        <w:rPr>
          <w:rFonts w:ascii="Times New Roman" w:eastAsia="宋体" w:hAnsi="Times New Roman"/>
          <w:szCs w:val="24"/>
          <w:vertAlign w:val="superscript"/>
        </w:rPr>
        <w:t>[10]</w:t>
      </w:r>
      <w:r w:rsidRPr="00074477">
        <w:rPr>
          <w:rFonts w:ascii="Times New Roman" w:eastAsia="宋体" w:hAnsi="Times New Roman" w:hint="eastAsia"/>
          <w:szCs w:val="24"/>
        </w:rPr>
        <w:t>，</w:t>
      </w:r>
      <w:proofErr w:type="gramStart"/>
      <w:r w:rsidR="00D81415">
        <w:rPr>
          <w:rFonts w:ascii="Times New Roman" w:eastAsia="宋体" w:hAnsi="Times New Roman" w:hint="eastAsia"/>
          <w:szCs w:val="24"/>
        </w:rPr>
        <w:t>制备端基长</w:t>
      </w:r>
      <w:proofErr w:type="gramEnd"/>
      <w:r w:rsidR="00D81415">
        <w:rPr>
          <w:rFonts w:ascii="Times New Roman" w:eastAsia="宋体" w:hAnsi="Times New Roman" w:hint="eastAsia"/>
          <w:szCs w:val="24"/>
        </w:rPr>
        <w:t>链引发剂</w:t>
      </w:r>
      <w:r w:rsidRPr="00074477">
        <w:rPr>
          <w:rFonts w:ascii="Times New Roman" w:eastAsia="宋体" w:hAnsi="Times New Roman"/>
          <w:szCs w:val="24"/>
        </w:rPr>
        <w:t>2</w:t>
      </w:r>
      <w:r w:rsidRPr="00074477">
        <w:rPr>
          <w:rFonts w:ascii="Times New Roman" w:eastAsia="宋体" w:hAnsi="Times New Roman"/>
          <w:szCs w:val="24"/>
        </w:rPr>
        <w:t>，</w:t>
      </w:r>
      <w:r w:rsidRPr="00074477">
        <w:rPr>
          <w:rFonts w:ascii="Times New Roman" w:eastAsia="宋体" w:hAnsi="Times New Roman"/>
          <w:szCs w:val="24"/>
        </w:rPr>
        <w:t>2'-</w:t>
      </w:r>
      <w:r w:rsidRPr="00074477">
        <w:rPr>
          <w:rFonts w:ascii="Times New Roman" w:eastAsia="宋体" w:hAnsi="Times New Roman"/>
          <w:szCs w:val="24"/>
        </w:rPr>
        <w:t>偶氮二异丁基十二</w:t>
      </w:r>
      <w:proofErr w:type="gramStart"/>
      <w:r w:rsidRPr="00074477">
        <w:rPr>
          <w:rFonts w:ascii="Times New Roman" w:eastAsia="宋体" w:hAnsi="Times New Roman"/>
          <w:szCs w:val="24"/>
        </w:rPr>
        <w:t>脒</w:t>
      </w:r>
      <w:proofErr w:type="gramEnd"/>
      <w:r w:rsidRPr="00074477">
        <w:rPr>
          <w:rFonts w:ascii="Times New Roman" w:eastAsia="宋体" w:hAnsi="Times New Roman"/>
          <w:szCs w:val="24"/>
        </w:rPr>
        <w:t>盐酸</w:t>
      </w:r>
      <w:r w:rsidRPr="00074477">
        <w:rPr>
          <w:rFonts w:ascii="Times New Roman" w:eastAsia="宋体" w:hAnsi="Times New Roman" w:hint="eastAsia"/>
          <w:szCs w:val="24"/>
        </w:rPr>
        <w:t>盐</w:t>
      </w:r>
      <w:r w:rsidRPr="00074477">
        <w:rPr>
          <w:rFonts w:ascii="Times New Roman" w:eastAsia="宋体" w:hAnsi="Times New Roman"/>
          <w:szCs w:val="24"/>
        </w:rPr>
        <w:t>（</w:t>
      </w:r>
      <w:r w:rsidRPr="00074477">
        <w:rPr>
          <w:rFonts w:ascii="Times New Roman" w:eastAsia="宋体" w:hAnsi="Times New Roman"/>
          <w:szCs w:val="24"/>
        </w:rPr>
        <w:t>AIBL</w:t>
      </w:r>
      <w:r w:rsidRPr="00074477">
        <w:rPr>
          <w:rFonts w:ascii="Times New Roman" w:eastAsia="宋体" w:hAnsi="Times New Roman"/>
          <w:szCs w:val="24"/>
        </w:rPr>
        <w:t>）</w:t>
      </w:r>
      <w:r w:rsidRPr="00074477">
        <w:rPr>
          <w:rFonts w:ascii="Times New Roman" w:eastAsia="宋体" w:hAnsi="Times New Roman" w:hint="eastAsia"/>
          <w:szCs w:val="24"/>
        </w:rPr>
        <w:t>。</w:t>
      </w:r>
    </w:p>
    <w:p w14:paraId="4FF95746" w14:textId="22056897" w:rsidR="00CF74E4" w:rsidRPr="00074477" w:rsidRDefault="00CF74E4" w:rsidP="009E747F">
      <w:pPr>
        <w:jc w:val="both"/>
        <w:rPr>
          <w:rFonts w:ascii="Times New Roman" w:eastAsia="宋体" w:hAnsi="Times New Roman"/>
          <w:szCs w:val="24"/>
        </w:rPr>
      </w:pPr>
      <w:r w:rsidRPr="00074477">
        <w:rPr>
          <w:rFonts w:ascii="Times New Roman" w:eastAsia="宋体" w:hAnsi="Times New Roman" w:hint="eastAsia"/>
          <w:szCs w:val="24"/>
        </w:rPr>
        <w:t>（</w:t>
      </w:r>
      <w:r w:rsidR="009E747F">
        <w:rPr>
          <w:rFonts w:ascii="Times New Roman" w:eastAsia="宋体" w:hAnsi="Times New Roman" w:hint="eastAsia"/>
          <w:szCs w:val="24"/>
        </w:rPr>
        <w:t>2</w:t>
      </w:r>
      <w:r w:rsidRPr="00074477">
        <w:rPr>
          <w:rFonts w:ascii="Times New Roman" w:eastAsia="宋体" w:hAnsi="Times New Roman" w:hint="eastAsia"/>
          <w:szCs w:val="24"/>
        </w:rPr>
        <w:t>）疏水单体</w:t>
      </w:r>
      <w:bookmarkStart w:id="9" w:name="_Hlk81493318"/>
      <w:r w:rsidRPr="00074477">
        <w:rPr>
          <w:rFonts w:ascii="Times New Roman" w:eastAsia="宋体" w:hAnsi="Times New Roman" w:hint="eastAsia"/>
          <w:szCs w:val="24"/>
        </w:rPr>
        <w:t>C</w:t>
      </w:r>
      <w:r w:rsidRPr="00074477">
        <w:rPr>
          <w:rFonts w:ascii="Times New Roman" w:eastAsia="宋体" w:hAnsi="Times New Roman"/>
          <w:szCs w:val="24"/>
        </w:rPr>
        <w:t>12DMAAC</w:t>
      </w:r>
      <w:bookmarkEnd w:id="9"/>
      <w:r w:rsidRPr="00074477">
        <w:rPr>
          <w:rFonts w:ascii="Times New Roman" w:eastAsia="宋体" w:hAnsi="Times New Roman" w:hint="eastAsia"/>
          <w:szCs w:val="24"/>
        </w:rPr>
        <w:t>的制备</w:t>
      </w:r>
      <w:r w:rsidRPr="00074477">
        <w:rPr>
          <w:rFonts w:ascii="Times New Roman" w:eastAsia="宋体" w:hAnsi="Times New Roman"/>
          <w:szCs w:val="24"/>
          <w:vertAlign w:val="superscript"/>
        </w:rPr>
        <w:t>[11]</w:t>
      </w:r>
      <w:r w:rsidRPr="00074477">
        <w:rPr>
          <w:rFonts w:ascii="Times New Roman" w:eastAsia="宋体" w:hAnsi="Times New Roman" w:hint="eastAsia"/>
          <w:szCs w:val="24"/>
        </w:rPr>
        <w:t>：在装有电动搅拌器、温度计、氮气保护装置和回流冷凝管的四口烧瓶中依次加入</w:t>
      </w:r>
      <w:r w:rsidR="00787E32" w:rsidRPr="00787E32">
        <w:rPr>
          <w:rFonts w:ascii="Times New Roman" w:eastAsia="宋体" w:hAnsi="Times New Roman"/>
          <w:szCs w:val="24"/>
        </w:rPr>
        <w:t>35</w:t>
      </w:r>
      <w:r w:rsidR="00787E32">
        <w:rPr>
          <w:rFonts w:ascii="Times New Roman" w:eastAsia="宋体" w:hAnsi="Times New Roman" w:hint="eastAsia"/>
          <w:szCs w:val="24"/>
        </w:rPr>
        <w:t>.</w:t>
      </w:r>
      <w:r w:rsidR="00787E32" w:rsidRPr="00787E32">
        <w:rPr>
          <w:rFonts w:ascii="Times New Roman" w:eastAsia="宋体" w:hAnsi="Times New Roman"/>
          <w:szCs w:val="24"/>
        </w:rPr>
        <w:t>62 g</w:t>
      </w:r>
      <w:r w:rsidRPr="00074477">
        <w:rPr>
          <w:rFonts w:ascii="Times New Roman" w:eastAsia="宋体" w:hAnsi="Times New Roman" w:hint="eastAsia"/>
          <w:szCs w:val="24"/>
        </w:rPr>
        <w:t>乙醇、</w:t>
      </w:r>
      <w:bookmarkStart w:id="10" w:name="_Hlk78881790"/>
      <w:r w:rsidR="00E1644D">
        <w:rPr>
          <w:rFonts w:ascii="Times New Roman" w:eastAsia="宋体" w:hAnsi="Times New Roman" w:hint="eastAsia"/>
          <w:szCs w:val="24"/>
        </w:rPr>
        <w:t>2</w:t>
      </w:r>
      <w:r w:rsidR="00E1644D">
        <w:rPr>
          <w:rFonts w:ascii="Times New Roman" w:eastAsia="宋体" w:hAnsi="Times New Roman"/>
          <w:szCs w:val="24"/>
        </w:rPr>
        <w:t>1.57</w:t>
      </w:r>
      <w:r w:rsidR="00E1644D">
        <w:rPr>
          <w:rFonts w:ascii="Times New Roman" w:eastAsia="宋体" w:hAnsi="Times New Roman" w:hint="eastAsia"/>
          <w:szCs w:val="24"/>
        </w:rPr>
        <w:t>g</w:t>
      </w:r>
      <w:r w:rsidR="00E1644D">
        <w:rPr>
          <w:rFonts w:ascii="Times New Roman" w:eastAsia="宋体" w:hAnsi="Times New Roman"/>
          <w:szCs w:val="24"/>
        </w:rPr>
        <w:t xml:space="preserve"> </w:t>
      </w:r>
      <w:r w:rsidRPr="00074477">
        <w:rPr>
          <w:rFonts w:ascii="Times New Roman" w:eastAsia="宋体" w:hAnsi="Times New Roman"/>
          <w:szCs w:val="24"/>
        </w:rPr>
        <w:t>N-N-</w:t>
      </w:r>
      <w:bookmarkEnd w:id="10"/>
      <w:r w:rsidRPr="00074477">
        <w:rPr>
          <w:rFonts w:ascii="Times New Roman" w:eastAsia="宋体" w:hAnsi="Times New Roman"/>
          <w:szCs w:val="24"/>
        </w:rPr>
        <w:t xml:space="preserve"> </w:t>
      </w:r>
      <w:r w:rsidRPr="00074477">
        <w:rPr>
          <w:rFonts w:ascii="Times New Roman" w:eastAsia="宋体" w:hAnsi="Times New Roman"/>
          <w:szCs w:val="24"/>
        </w:rPr>
        <w:t>二甲基十二基胺</w:t>
      </w:r>
      <w:r w:rsidRPr="00074477">
        <w:rPr>
          <w:rFonts w:ascii="Times New Roman" w:eastAsia="宋体" w:hAnsi="Times New Roman"/>
          <w:szCs w:val="24"/>
        </w:rPr>
        <w:t xml:space="preserve"> </w:t>
      </w:r>
      <w:r w:rsidRPr="00074477">
        <w:rPr>
          <w:rFonts w:ascii="Times New Roman" w:eastAsia="宋体" w:hAnsi="Times New Roman" w:hint="eastAsia"/>
          <w:szCs w:val="24"/>
        </w:rPr>
        <w:t>，再在</w:t>
      </w:r>
      <w:r w:rsidR="00F23C10">
        <w:rPr>
          <w:rFonts w:ascii="Times New Roman" w:eastAsia="宋体" w:hAnsi="Times New Roman" w:hint="eastAsia"/>
          <w:szCs w:val="24"/>
        </w:rPr>
        <w:t>冰水浴</w:t>
      </w:r>
      <w:r w:rsidRPr="00074477">
        <w:rPr>
          <w:rFonts w:ascii="Times New Roman" w:eastAsia="宋体" w:hAnsi="Times New Roman" w:hint="eastAsia"/>
          <w:szCs w:val="24"/>
        </w:rPr>
        <w:t>条件下缓慢滴加</w:t>
      </w:r>
      <w:r w:rsidR="00E1644D">
        <w:rPr>
          <w:rFonts w:ascii="Times New Roman" w:eastAsia="宋体" w:hAnsi="Times New Roman" w:hint="eastAsia"/>
          <w:szCs w:val="24"/>
        </w:rPr>
        <w:t>2</w:t>
      </w:r>
      <w:r w:rsidR="00E1644D">
        <w:rPr>
          <w:rFonts w:ascii="Times New Roman" w:eastAsia="宋体" w:hAnsi="Times New Roman"/>
          <w:szCs w:val="24"/>
        </w:rPr>
        <w:t>2.96g</w:t>
      </w:r>
      <w:r w:rsidRPr="00074477">
        <w:rPr>
          <w:rFonts w:ascii="Times New Roman" w:eastAsia="宋体" w:hAnsi="Times New Roman" w:hint="eastAsia"/>
          <w:szCs w:val="24"/>
        </w:rPr>
        <w:t>氯丙烯</w:t>
      </w:r>
      <w:r w:rsidRPr="00074477">
        <w:rPr>
          <w:rFonts w:ascii="Times New Roman" w:eastAsia="宋体" w:hAnsi="Times New Roman"/>
          <w:szCs w:val="24"/>
        </w:rPr>
        <w:t>（</w:t>
      </w:r>
      <w:r w:rsidRPr="00074477">
        <w:rPr>
          <w:rFonts w:ascii="Times New Roman" w:eastAsia="宋体" w:hAnsi="Times New Roman"/>
          <w:szCs w:val="24"/>
        </w:rPr>
        <w:t>n</w:t>
      </w:r>
      <w:r w:rsidRPr="00074477">
        <w:rPr>
          <w:rFonts w:ascii="Times New Roman" w:eastAsia="宋体" w:hAnsi="Times New Roman"/>
          <w:szCs w:val="24"/>
        </w:rPr>
        <w:t>（</w:t>
      </w:r>
      <w:bookmarkStart w:id="11" w:name="_Hlk97026757"/>
      <w:r w:rsidRPr="00074477">
        <w:rPr>
          <w:rFonts w:ascii="Times New Roman" w:eastAsia="宋体" w:hAnsi="Times New Roman"/>
          <w:szCs w:val="24"/>
        </w:rPr>
        <w:t>DMAA</w:t>
      </w:r>
      <w:bookmarkEnd w:id="11"/>
      <w:r w:rsidRPr="00074477">
        <w:rPr>
          <w:rFonts w:ascii="Times New Roman" w:eastAsia="宋体" w:hAnsi="Times New Roman"/>
          <w:szCs w:val="24"/>
        </w:rPr>
        <w:t>）</w:t>
      </w:r>
      <w:r w:rsidRPr="00074477">
        <w:rPr>
          <w:rFonts w:ascii="宋体" w:eastAsia="宋体" w:hAnsi="宋体" w:cs="宋体" w:hint="eastAsia"/>
          <w:szCs w:val="24"/>
        </w:rPr>
        <w:t>∶</w:t>
      </w:r>
      <w:r w:rsidRPr="00074477">
        <w:rPr>
          <w:rFonts w:ascii="Times New Roman" w:eastAsia="宋体" w:hAnsi="Times New Roman"/>
          <w:szCs w:val="24"/>
        </w:rPr>
        <w:t>n</w:t>
      </w:r>
      <w:r w:rsidRPr="00074477">
        <w:rPr>
          <w:rFonts w:ascii="Times New Roman" w:eastAsia="宋体" w:hAnsi="Times New Roman"/>
          <w:szCs w:val="24"/>
        </w:rPr>
        <w:t>（</w:t>
      </w:r>
      <w:r w:rsidRPr="00074477">
        <w:rPr>
          <w:rFonts w:ascii="Times New Roman" w:eastAsia="宋体" w:hAnsi="Times New Roman"/>
          <w:szCs w:val="24"/>
        </w:rPr>
        <w:t>AC</w:t>
      </w:r>
      <w:r w:rsidRPr="00074477">
        <w:rPr>
          <w:rFonts w:ascii="Times New Roman" w:eastAsia="宋体" w:hAnsi="Times New Roman"/>
          <w:szCs w:val="24"/>
        </w:rPr>
        <w:t>）</w:t>
      </w:r>
      <w:r w:rsidRPr="00074477">
        <w:rPr>
          <w:rFonts w:ascii="Times New Roman" w:eastAsia="宋体" w:hAnsi="Times New Roman"/>
          <w:szCs w:val="24"/>
        </w:rPr>
        <w:t>=1</w:t>
      </w:r>
      <w:r w:rsidRPr="00074477">
        <w:rPr>
          <w:rFonts w:ascii="宋体" w:eastAsia="宋体" w:hAnsi="宋体" w:cs="宋体" w:hint="eastAsia"/>
          <w:szCs w:val="24"/>
        </w:rPr>
        <w:t>∶</w:t>
      </w:r>
      <w:r w:rsidRPr="00074477">
        <w:rPr>
          <w:rFonts w:ascii="Times New Roman" w:eastAsia="宋体" w:hAnsi="Times New Roman"/>
          <w:szCs w:val="24"/>
        </w:rPr>
        <w:t>3</w:t>
      </w:r>
      <w:r w:rsidRPr="00074477">
        <w:rPr>
          <w:rFonts w:ascii="Times New Roman" w:eastAsia="宋体" w:hAnsi="Times New Roman"/>
          <w:szCs w:val="24"/>
        </w:rPr>
        <w:t>），开启搅拌，通入氮气，水浴升温至</w:t>
      </w:r>
      <w:r w:rsidRPr="00074477">
        <w:rPr>
          <w:rFonts w:ascii="Times New Roman" w:eastAsia="宋体" w:hAnsi="Times New Roman"/>
          <w:szCs w:val="24"/>
        </w:rPr>
        <w:t>50℃</w:t>
      </w:r>
      <w:r w:rsidRPr="00074477">
        <w:rPr>
          <w:rFonts w:ascii="Times New Roman" w:eastAsia="宋体" w:hAnsi="Times New Roman"/>
          <w:szCs w:val="24"/>
        </w:rPr>
        <w:t>，</w:t>
      </w:r>
      <w:r w:rsidR="00975A12">
        <w:rPr>
          <w:rFonts w:ascii="Times New Roman" w:eastAsia="宋体" w:hAnsi="Times New Roman"/>
          <w:szCs w:val="24"/>
        </w:rPr>
        <w:t>24h</w:t>
      </w:r>
      <w:r w:rsidR="00975A12">
        <w:rPr>
          <w:rFonts w:ascii="Times New Roman" w:eastAsia="宋体" w:hAnsi="Times New Roman" w:hint="eastAsia"/>
          <w:szCs w:val="24"/>
        </w:rPr>
        <w:t>后结束</w:t>
      </w:r>
      <w:r w:rsidRPr="00074477">
        <w:rPr>
          <w:rFonts w:ascii="Times New Roman" w:eastAsia="宋体" w:hAnsi="Times New Roman"/>
          <w:szCs w:val="24"/>
        </w:rPr>
        <w:t>反应</w:t>
      </w:r>
      <w:r w:rsidR="00975A12">
        <w:rPr>
          <w:rFonts w:ascii="Times New Roman" w:eastAsia="宋体" w:hAnsi="Times New Roman" w:hint="eastAsia"/>
          <w:szCs w:val="24"/>
        </w:rPr>
        <w:t>，</w:t>
      </w:r>
      <w:r w:rsidRPr="00074477">
        <w:rPr>
          <w:rFonts w:ascii="Times New Roman" w:eastAsia="宋体" w:hAnsi="Times New Roman"/>
          <w:szCs w:val="24"/>
        </w:rPr>
        <w:t>50 ℃</w:t>
      </w:r>
      <w:r w:rsidRPr="00074477">
        <w:rPr>
          <w:rFonts w:ascii="Times New Roman" w:eastAsia="宋体" w:hAnsi="Times New Roman"/>
          <w:szCs w:val="24"/>
        </w:rPr>
        <w:t>旋转蒸发</w:t>
      </w:r>
      <w:r w:rsidRPr="00074477">
        <w:rPr>
          <w:rFonts w:ascii="Times New Roman" w:eastAsia="宋体" w:hAnsi="Times New Roman" w:hint="eastAsia"/>
          <w:szCs w:val="24"/>
        </w:rPr>
        <w:t>除杂得微黄油状液体，</w:t>
      </w:r>
      <w:r w:rsidR="00975A12">
        <w:rPr>
          <w:rFonts w:ascii="Times New Roman" w:eastAsia="宋体" w:hAnsi="Times New Roman" w:hint="eastAsia"/>
          <w:szCs w:val="24"/>
        </w:rPr>
        <w:t>置于冰柜冷冻后重结晶提纯，</w:t>
      </w:r>
      <w:r w:rsidR="00787E32">
        <w:rPr>
          <w:rFonts w:ascii="Times New Roman" w:eastAsia="宋体" w:hAnsi="Times New Roman" w:hint="eastAsia"/>
          <w:szCs w:val="24"/>
        </w:rPr>
        <w:t>常温</w:t>
      </w:r>
      <w:r w:rsidRPr="00074477">
        <w:rPr>
          <w:rFonts w:ascii="Times New Roman" w:eastAsia="宋体" w:hAnsi="Times New Roman" w:hint="eastAsia"/>
          <w:szCs w:val="24"/>
        </w:rPr>
        <w:t>真空干燥备用。</w:t>
      </w:r>
    </w:p>
    <w:p w14:paraId="4292944E" w14:textId="30B2BEBD" w:rsidR="00CF74E4" w:rsidRPr="00975A12" w:rsidRDefault="00CF74E4" w:rsidP="00975A12">
      <w:pPr>
        <w:jc w:val="both"/>
        <w:rPr>
          <w:rFonts w:ascii="Times New Roman" w:eastAsia="宋体" w:hAnsi="Times New Roman"/>
          <w:szCs w:val="24"/>
        </w:rPr>
      </w:pPr>
      <w:r w:rsidRPr="00074477">
        <w:rPr>
          <w:rFonts w:ascii="Times New Roman" w:eastAsia="宋体" w:hAnsi="Times New Roman" w:hint="eastAsia"/>
          <w:szCs w:val="24"/>
        </w:rPr>
        <w:t>（</w:t>
      </w:r>
      <w:r w:rsidR="009E747F">
        <w:rPr>
          <w:rFonts w:ascii="Times New Roman" w:eastAsia="宋体" w:hAnsi="Times New Roman" w:hint="eastAsia"/>
          <w:szCs w:val="24"/>
        </w:rPr>
        <w:t>3</w:t>
      </w:r>
      <w:r w:rsidRPr="00074477">
        <w:rPr>
          <w:rFonts w:ascii="Times New Roman" w:eastAsia="宋体" w:hAnsi="Times New Roman" w:hint="eastAsia"/>
          <w:szCs w:val="24"/>
        </w:rPr>
        <w:t>）聚合物</w:t>
      </w:r>
      <w:bookmarkStart w:id="12" w:name="_Hlk92900464"/>
      <w:r w:rsidRPr="00074477">
        <w:rPr>
          <w:rFonts w:ascii="Times New Roman" w:eastAsia="宋体" w:hAnsi="Times New Roman" w:hint="eastAsia"/>
          <w:szCs w:val="24"/>
        </w:rPr>
        <w:t>H</w:t>
      </w:r>
      <w:r w:rsidRPr="00074477">
        <w:rPr>
          <w:rFonts w:ascii="Times New Roman" w:eastAsia="宋体" w:hAnsi="Times New Roman"/>
          <w:szCs w:val="24"/>
        </w:rPr>
        <w:t>PAM-L</w:t>
      </w:r>
      <w:bookmarkEnd w:id="12"/>
      <w:r w:rsidRPr="00074477">
        <w:rPr>
          <w:rFonts w:ascii="Times New Roman" w:eastAsia="宋体" w:hAnsi="Times New Roman" w:hint="eastAsia"/>
          <w:szCs w:val="24"/>
        </w:rPr>
        <w:t>的制备：采用自由基聚合法</w:t>
      </w:r>
      <w:r w:rsidR="00975A12" w:rsidRPr="00074477">
        <w:rPr>
          <w:rFonts w:ascii="Times New Roman" w:eastAsia="宋体" w:hAnsi="Times New Roman" w:hint="eastAsia"/>
          <w:szCs w:val="24"/>
        </w:rPr>
        <w:t>，经配方优化筛选，实验所需端基长链疏水聚合物</w:t>
      </w:r>
      <w:r w:rsidR="00975A12" w:rsidRPr="00074477">
        <w:rPr>
          <w:rFonts w:ascii="Times New Roman" w:eastAsia="宋体" w:hAnsi="Times New Roman" w:hint="eastAsia"/>
          <w:szCs w:val="24"/>
        </w:rPr>
        <w:t>H</w:t>
      </w:r>
      <w:r w:rsidR="00975A12" w:rsidRPr="00074477">
        <w:rPr>
          <w:rFonts w:ascii="Times New Roman" w:eastAsia="宋体" w:hAnsi="Times New Roman"/>
          <w:szCs w:val="24"/>
        </w:rPr>
        <w:t>PAM-L</w:t>
      </w:r>
      <w:r w:rsidR="00975A12" w:rsidRPr="00074477">
        <w:rPr>
          <w:rFonts w:ascii="Times New Roman" w:eastAsia="宋体" w:hAnsi="Times New Roman"/>
          <w:szCs w:val="24"/>
        </w:rPr>
        <w:t>的合成条件</w:t>
      </w:r>
      <w:r w:rsidR="00975A12">
        <w:rPr>
          <w:rFonts w:ascii="Times New Roman" w:eastAsia="宋体" w:hAnsi="Times New Roman" w:hint="eastAsia"/>
          <w:szCs w:val="24"/>
        </w:rPr>
        <w:t>如下：</w:t>
      </w:r>
      <w:r w:rsidRPr="00074477">
        <w:rPr>
          <w:rFonts w:ascii="Times New Roman" w:eastAsia="宋体" w:hAnsi="Times New Roman"/>
          <w:szCs w:val="24"/>
        </w:rPr>
        <w:t>用氢氧化钠溶液</w:t>
      </w:r>
      <w:r w:rsidRPr="00074477">
        <w:rPr>
          <w:rFonts w:ascii="Times New Roman" w:eastAsia="宋体" w:hAnsi="Times New Roman" w:hint="eastAsia"/>
          <w:szCs w:val="24"/>
        </w:rPr>
        <w:t>中和</w:t>
      </w:r>
      <w:r w:rsidR="00F1382C">
        <w:rPr>
          <w:rFonts w:ascii="Times New Roman" w:eastAsia="宋体" w:hAnsi="Times New Roman" w:hint="eastAsia"/>
          <w:szCs w:val="24"/>
        </w:rPr>
        <w:t>一定量</w:t>
      </w:r>
      <w:r w:rsidRPr="00074477">
        <w:rPr>
          <w:rFonts w:ascii="Times New Roman" w:eastAsia="宋体" w:hAnsi="Times New Roman"/>
          <w:szCs w:val="24"/>
        </w:rPr>
        <w:t>丙烯酸</w:t>
      </w:r>
      <w:r w:rsidRPr="00074477">
        <w:rPr>
          <w:rFonts w:ascii="Times New Roman" w:eastAsia="宋体" w:hAnsi="Times New Roman" w:hint="eastAsia"/>
          <w:szCs w:val="24"/>
        </w:rPr>
        <w:t>至</w:t>
      </w:r>
      <w:r w:rsidRPr="00074477">
        <w:rPr>
          <w:rFonts w:ascii="Times New Roman" w:eastAsia="宋体" w:hAnsi="Times New Roman"/>
          <w:szCs w:val="24"/>
        </w:rPr>
        <w:t>pH</w:t>
      </w:r>
      <w:r w:rsidRPr="00074477">
        <w:rPr>
          <w:rFonts w:ascii="Times New Roman" w:eastAsia="宋体" w:hAnsi="Times New Roman" w:hint="eastAsia"/>
          <w:szCs w:val="24"/>
        </w:rPr>
        <w:t>=</w:t>
      </w:r>
      <w:r w:rsidRPr="00074477">
        <w:rPr>
          <w:rFonts w:ascii="Times New Roman" w:eastAsia="宋体" w:hAnsi="Times New Roman"/>
          <w:szCs w:val="24"/>
        </w:rPr>
        <w:t>6.5</w:t>
      </w:r>
      <w:r w:rsidRPr="00074477">
        <w:rPr>
          <w:rFonts w:ascii="Times New Roman" w:eastAsia="宋体" w:hAnsi="Times New Roman" w:hint="eastAsia"/>
          <w:szCs w:val="24"/>
        </w:rPr>
        <w:t>，</w:t>
      </w:r>
      <w:r w:rsidRPr="00074477">
        <w:rPr>
          <w:rFonts w:ascii="Times New Roman" w:eastAsia="宋体" w:hAnsi="Times New Roman"/>
          <w:szCs w:val="24"/>
        </w:rPr>
        <w:t>和丙烯酰胺一起搅拌均匀</w:t>
      </w:r>
      <w:r w:rsidR="00975A12">
        <w:rPr>
          <w:rFonts w:ascii="Times New Roman" w:eastAsia="宋体" w:hAnsi="Times New Roman" w:hint="eastAsia"/>
          <w:szCs w:val="24"/>
        </w:rPr>
        <w:t>（</w:t>
      </w:r>
      <w:r w:rsidR="00975A12" w:rsidRPr="00074477">
        <w:rPr>
          <w:rFonts w:ascii="Times New Roman" w:eastAsia="宋体" w:hAnsi="Times New Roman"/>
          <w:szCs w:val="24"/>
        </w:rPr>
        <w:t>n(AM)</w:t>
      </w:r>
      <w:r w:rsidR="00975A12">
        <w:rPr>
          <w:rFonts w:ascii="Times New Roman" w:eastAsia="宋体" w:hAnsi="Times New Roman" w:hint="eastAsia"/>
          <w:szCs w:val="24"/>
        </w:rPr>
        <w:t>:</w:t>
      </w:r>
      <w:r w:rsidR="00975A12" w:rsidRPr="00074477">
        <w:rPr>
          <w:rFonts w:ascii="Times New Roman" w:eastAsia="宋体" w:hAnsi="Times New Roman"/>
          <w:szCs w:val="24"/>
        </w:rPr>
        <w:t>n(AA)</w:t>
      </w:r>
      <w:r w:rsidR="00975A12">
        <w:rPr>
          <w:rFonts w:ascii="Times New Roman" w:eastAsia="宋体" w:hAnsi="Times New Roman" w:hint="eastAsia"/>
          <w:szCs w:val="24"/>
        </w:rPr>
        <w:t>=</w:t>
      </w:r>
      <w:r w:rsidR="00975A12">
        <w:rPr>
          <w:rFonts w:ascii="Times New Roman" w:eastAsia="宋体" w:hAnsi="Times New Roman"/>
          <w:szCs w:val="24"/>
        </w:rPr>
        <w:t>3</w:t>
      </w:r>
      <w:r w:rsidR="00975A12">
        <w:rPr>
          <w:rFonts w:ascii="Times New Roman" w:eastAsia="宋体" w:hAnsi="Times New Roman" w:hint="eastAsia"/>
          <w:szCs w:val="24"/>
        </w:rPr>
        <w:t>:</w:t>
      </w:r>
      <w:r w:rsidR="00975A12">
        <w:rPr>
          <w:rFonts w:ascii="Times New Roman" w:eastAsia="宋体" w:hAnsi="Times New Roman"/>
          <w:szCs w:val="24"/>
        </w:rPr>
        <w:t>1</w:t>
      </w:r>
      <w:r w:rsidR="00975A12">
        <w:rPr>
          <w:rFonts w:ascii="Times New Roman" w:eastAsia="宋体" w:hAnsi="Times New Roman" w:hint="eastAsia"/>
          <w:szCs w:val="24"/>
        </w:rPr>
        <w:t>）</w:t>
      </w:r>
      <w:r w:rsidRPr="00074477">
        <w:rPr>
          <w:rFonts w:ascii="Times New Roman" w:eastAsia="宋体" w:hAnsi="Times New Roman" w:hint="eastAsia"/>
          <w:szCs w:val="24"/>
        </w:rPr>
        <w:t>，</w:t>
      </w:r>
      <w:r w:rsidRPr="00074477">
        <w:rPr>
          <w:rFonts w:ascii="Times New Roman" w:eastAsia="宋体" w:hAnsi="Times New Roman"/>
          <w:szCs w:val="24"/>
        </w:rPr>
        <w:t>然后与预先溶解的</w:t>
      </w:r>
      <w:bookmarkStart w:id="13" w:name="_Hlk97668767"/>
      <w:r w:rsidRPr="00074477">
        <w:rPr>
          <w:rFonts w:ascii="Times New Roman" w:eastAsia="宋体" w:hAnsi="Times New Roman"/>
          <w:szCs w:val="24"/>
        </w:rPr>
        <w:t>C12DMAAC</w:t>
      </w:r>
      <w:bookmarkEnd w:id="13"/>
      <w:r w:rsidR="00975A12" w:rsidRPr="00074477">
        <w:rPr>
          <w:rFonts w:ascii="Times New Roman" w:eastAsia="宋体" w:hAnsi="Times New Roman"/>
          <w:szCs w:val="24"/>
        </w:rPr>
        <w:t>倒入三口烧瓶中</w:t>
      </w:r>
      <w:r w:rsidRPr="00074477">
        <w:rPr>
          <w:rFonts w:ascii="Times New Roman" w:eastAsia="宋体" w:hAnsi="Times New Roman" w:hint="eastAsia"/>
          <w:szCs w:val="24"/>
        </w:rPr>
        <w:t>，</w:t>
      </w:r>
      <w:r w:rsidR="00975A12" w:rsidRPr="00074477">
        <w:rPr>
          <w:rFonts w:ascii="Times New Roman" w:eastAsia="宋体" w:hAnsi="Times New Roman"/>
          <w:szCs w:val="24"/>
        </w:rPr>
        <w:t>C12DMAAC</w:t>
      </w:r>
      <w:r w:rsidR="00975A12" w:rsidRPr="00074477">
        <w:rPr>
          <w:rFonts w:ascii="Times New Roman" w:eastAsia="宋体" w:hAnsi="Times New Roman" w:hint="eastAsia"/>
          <w:szCs w:val="24"/>
        </w:rPr>
        <w:t>占</w:t>
      </w:r>
      <w:r w:rsidR="00975A12" w:rsidRPr="00074477">
        <w:rPr>
          <w:rFonts w:ascii="Times New Roman" w:eastAsia="宋体" w:hAnsi="Times New Roman" w:hint="eastAsia"/>
          <w:szCs w:val="24"/>
        </w:rPr>
        <w:t>A</w:t>
      </w:r>
      <w:r w:rsidR="00975A12" w:rsidRPr="00074477">
        <w:rPr>
          <w:rFonts w:ascii="Times New Roman" w:eastAsia="宋体" w:hAnsi="Times New Roman"/>
          <w:szCs w:val="24"/>
        </w:rPr>
        <w:t>M</w:t>
      </w:r>
      <w:r w:rsidR="00975A12" w:rsidRPr="00074477">
        <w:rPr>
          <w:rFonts w:ascii="Times New Roman" w:eastAsia="宋体" w:hAnsi="Times New Roman" w:hint="eastAsia"/>
          <w:szCs w:val="24"/>
        </w:rPr>
        <w:t>和</w:t>
      </w:r>
      <w:r w:rsidR="00975A12" w:rsidRPr="00074477">
        <w:rPr>
          <w:rFonts w:ascii="Times New Roman" w:eastAsia="宋体" w:hAnsi="Times New Roman" w:hint="eastAsia"/>
          <w:szCs w:val="24"/>
        </w:rPr>
        <w:t>A</w:t>
      </w:r>
      <w:r w:rsidR="00975A12" w:rsidRPr="00074477">
        <w:rPr>
          <w:rFonts w:ascii="Times New Roman" w:eastAsia="宋体" w:hAnsi="Times New Roman"/>
          <w:szCs w:val="24"/>
        </w:rPr>
        <w:t>A</w:t>
      </w:r>
      <w:r w:rsidR="00975A12" w:rsidRPr="00074477">
        <w:rPr>
          <w:rFonts w:ascii="Times New Roman" w:eastAsia="宋体" w:hAnsi="Times New Roman" w:hint="eastAsia"/>
          <w:szCs w:val="24"/>
        </w:rPr>
        <w:t>总单体摩尔分数</w:t>
      </w:r>
      <w:r w:rsidR="00975A12">
        <w:rPr>
          <w:rFonts w:ascii="Times New Roman" w:eastAsia="宋体" w:hAnsi="Times New Roman" w:hint="eastAsia"/>
          <w:szCs w:val="24"/>
        </w:rPr>
        <w:t>的</w:t>
      </w:r>
      <w:r w:rsidR="00975A12">
        <w:rPr>
          <w:rFonts w:ascii="Times New Roman" w:eastAsia="宋体" w:hAnsi="Times New Roman" w:hint="eastAsia"/>
          <w:szCs w:val="24"/>
        </w:rPr>
        <w:t>0</w:t>
      </w:r>
      <w:r w:rsidR="00975A12">
        <w:rPr>
          <w:rFonts w:ascii="Times New Roman" w:eastAsia="宋体" w:hAnsi="Times New Roman"/>
          <w:szCs w:val="24"/>
        </w:rPr>
        <w:t>.</w:t>
      </w:r>
      <w:r w:rsidR="00975A12">
        <w:rPr>
          <w:rFonts w:ascii="Times New Roman" w:eastAsia="宋体" w:hAnsi="Times New Roman" w:hint="eastAsia"/>
          <w:szCs w:val="24"/>
        </w:rPr>
        <w:t>3%</w:t>
      </w:r>
      <w:r w:rsidR="00975A12">
        <w:rPr>
          <w:rFonts w:ascii="Times New Roman" w:eastAsia="宋体" w:hAnsi="Times New Roman" w:hint="eastAsia"/>
          <w:szCs w:val="24"/>
        </w:rPr>
        <w:t>；</w:t>
      </w:r>
      <w:r w:rsidR="00975A12" w:rsidRPr="00074477">
        <w:rPr>
          <w:rFonts w:ascii="Times New Roman" w:eastAsia="宋体" w:hAnsi="Times New Roman" w:hint="eastAsia"/>
          <w:szCs w:val="24"/>
        </w:rPr>
        <w:t>加入水做溶剂</w:t>
      </w:r>
      <w:r w:rsidR="00975A12">
        <w:rPr>
          <w:rFonts w:ascii="Times New Roman" w:eastAsia="宋体" w:hAnsi="Times New Roman" w:hint="eastAsia"/>
          <w:szCs w:val="24"/>
        </w:rPr>
        <w:t>并</w:t>
      </w:r>
      <w:r w:rsidRPr="00074477">
        <w:rPr>
          <w:rFonts w:ascii="Times New Roman" w:eastAsia="宋体" w:hAnsi="Times New Roman" w:hint="eastAsia"/>
          <w:szCs w:val="24"/>
        </w:rPr>
        <w:t>控制单体浓度为</w:t>
      </w:r>
      <w:r w:rsidRPr="00074477">
        <w:rPr>
          <w:rFonts w:ascii="Times New Roman" w:eastAsia="宋体" w:hAnsi="Times New Roman" w:hint="eastAsia"/>
          <w:szCs w:val="24"/>
        </w:rPr>
        <w:t>2</w:t>
      </w:r>
      <w:r w:rsidRPr="00074477">
        <w:rPr>
          <w:rFonts w:ascii="Times New Roman" w:eastAsia="宋体" w:hAnsi="Times New Roman"/>
          <w:szCs w:val="24"/>
        </w:rPr>
        <w:t>5</w:t>
      </w:r>
      <w:r w:rsidRPr="00074477">
        <w:rPr>
          <w:rFonts w:ascii="Times New Roman" w:eastAsia="宋体" w:hAnsi="Times New Roman" w:hint="eastAsia"/>
          <w:szCs w:val="24"/>
        </w:rPr>
        <w:t>%</w:t>
      </w:r>
      <w:r w:rsidRPr="00074477">
        <w:rPr>
          <w:rFonts w:ascii="Times New Roman" w:eastAsia="宋体" w:hAnsi="Times New Roman" w:hint="eastAsia"/>
          <w:szCs w:val="24"/>
        </w:rPr>
        <w:t>，</w:t>
      </w:r>
      <w:r w:rsidRPr="00074477">
        <w:rPr>
          <w:rFonts w:ascii="Times New Roman" w:eastAsia="宋体" w:hAnsi="Times New Roman"/>
          <w:szCs w:val="24"/>
        </w:rPr>
        <w:lastRenderedPageBreak/>
        <w:t>通氮气除氧</w:t>
      </w:r>
      <w:r w:rsidRPr="00074477">
        <w:rPr>
          <w:rFonts w:ascii="Times New Roman" w:eastAsia="宋体" w:hAnsi="Times New Roman" w:hint="eastAsia"/>
          <w:szCs w:val="24"/>
        </w:rPr>
        <w:t>2</w:t>
      </w:r>
      <w:r w:rsidRPr="00074477">
        <w:rPr>
          <w:rFonts w:ascii="Times New Roman" w:eastAsia="宋体" w:hAnsi="Times New Roman"/>
          <w:szCs w:val="24"/>
        </w:rPr>
        <w:t>0min</w:t>
      </w:r>
      <w:r w:rsidRPr="00074477">
        <w:rPr>
          <w:rFonts w:ascii="Times New Roman" w:eastAsia="宋体" w:hAnsi="Times New Roman" w:hint="eastAsia"/>
          <w:szCs w:val="24"/>
        </w:rPr>
        <w:t>后加热至</w:t>
      </w:r>
      <w:r w:rsidR="00975A12">
        <w:rPr>
          <w:rFonts w:ascii="Times New Roman" w:eastAsia="宋体" w:hAnsi="Times New Roman" w:hint="eastAsia"/>
          <w:szCs w:val="24"/>
        </w:rPr>
        <w:t>7</w:t>
      </w:r>
      <w:r w:rsidR="00975A12">
        <w:rPr>
          <w:rFonts w:ascii="Times New Roman" w:eastAsia="宋体" w:hAnsi="Times New Roman"/>
          <w:szCs w:val="24"/>
        </w:rPr>
        <w:t>0</w:t>
      </w:r>
      <w:r w:rsidR="00975A12" w:rsidRPr="00074477">
        <w:rPr>
          <w:rFonts w:ascii="Times New Roman" w:eastAsia="宋体" w:hAnsi="Times New Roman"/>
          <w:szCs w:val="24"/>
        </w:rPr>
        <w:t xml:space="preserve"> ℃</w:t>
      </w:r>
      <w:r w:rsidRPr="00074477">
        <w:rPr>
          <w:rFonts w:ascii="Times New Roman" w:eastAsia="宋体" w:hAnsi="Times New Roman" w:hint="eastAsia"/>
          <w:szCs w:val="24"/>
        </w:rPr>
        <w:t>，加入占</w:t>
      </w:r>
      <w:r w:rsidR="00975A12">
        <w:rPr>
          <w:rFonts w:ascii="Times New Roman" w:eastAsia="宋体" w:hAnsi="Times New Roman" w:hint="eastAsia"/>
          <w:szCs w:val="24"/>
        </w:rPr>
        <w:t>总反应</w:t>
      </w:r>
      <w:r w:rsidRPr="00074477">
        <w:rPr>
          <w:rFonts w:ascii="Times New Roman" w:eastAsia="宋体" w:hAnsi="Times New Roman" w:hint="eastAsia"/>
          <w:szCs w:val="24"/>
        </w:rPr>
        <w:t>体系</w:t>
      </w:r>
      <w:r w:rsidR="00975A12">
        <w:rPr>
          <w:rFonts w:ascii="Times New Roman" w:eastAsia="宋体" w:hAnsi="Times New Roman" w:hint="eastAsia"/>
          <w:szCs w:val="24"/>
        </w:rPr>
        <w:t>0</w:t>
      </w:r>
      <w:r w:rsidR="00975A12">
        <w:rPr>
          <w:rFonts w:ascii="Times New Roman" w:eastAsia="宋体" w:hAnsi="Times New Roman"/>
          <w:szCs w:val="24"/>
        </w:rPr>
        <w:t>.15</w:t>
      </w:r>
      <w:r w:rsidR="00F1382C">
        <w:rPr>
          <w:rFonts w:ascii="Times New Roman" w:eastAsia="宋体" w:hAnsi="Times New Roman"/>
          <w:szCs w:val="24"/>
        </w:rPr>
        <w:t>mol</w:t>
      </w:r>
      <w:r w:rsidR="00975A12">
        <w:rPr>
          <w:rFonts w:ascii="Times New Roman" w:eastAsia="宋体" w:hAnsi="Times New Roman"/>
          <w:szCs w:val="24"/>
        </w:rPr>
        <w:t>%</w:t>
      </w:r>
      <w:r w:rsidRPr="00074477">
        <w:rPr>
          <w:rFonts w:ascii="Times New Roman" w:eastAsia="宋体" w:hAnsi="Times New Roman" w:hint="eastAsia"/>
          <w:szCs w:val="24"/>
        </w:rPr>
        <w:t>的引发剂</w:t>
      </w:r>
      <w:r w:rsidRPr="00074477">
        <w:rPr>
          <w:rFonts w:ascii="Times New Roman" w:eastAsia="宋体" w:hAnsi="Times New Roman" w:hint="eastAsia"/>
          <w:szCs w:val="24"/>
        </w:rPr>
        <w:t>A</w:t>
      </w:r>
      <w:r w:rsidRPr="00074477">
        <w:rPr>
          <w:rFonts w:ascii="Times New Roman" w:eastAsia="宋体" w:hAnsi="Times New Roman"/>
          <w:szCs w:val="24"/>
        </w:rPr>
        <w:t>IBL</w:t>
      </w:r>
      <w:r w:rsidRPr="00074477">
        <w:rPr>
          <w:rFonts w:ascii="Times New Roman" w:eastAsia="宋体" w:hAnsi="Times New Roman" w:hint="eastAsia"/>
          <w:szCs w:val="24"/>
        </w:rPr>
        <w:t>，保温反应</w:t>
      </w:r>
      <w:r w:rsidRPr="00074477">
        <w:rPr>
          <w:rFonts w:ascii="Times New Roman" w:eastAsia="宋体" w:hAnsi="Times New Roman"/>
          <w:szCs w:val="24"/>
        </w:rPr>
        <w:t>8h</w:t>
      </w:r>
      <w:r w:rsidRPr="00074477">
        <w:rPr>
          <w:rFonts w:ascii="Times New Roman" w:eastAsia="宋体" w:hAnsi="Times New Roman" w:hint="eastAsia"/>
          <w:szCs w:val="24"/>
        </w:rPr>
        <w:t>后得胶块状聚合物，用无水甲醇沉淀、浸泡、索式抽提</w:t>
      </w:r>
      <w:r w:rsidRPr="00074477">
        <w:rPr>
          <w:rFonts w:ascii="Times New Roman" w:eastAsia="宋体" w:hAnsi="Times New Roman" w:hint="eastAsia"/>
          <w:szCs w:val="24"/>
        </w:rPr>
        <w:t>1</w:t>
      </w:r>
      <w:r w:rsidRPr="00074477">
        <w:rPr>
          <w:rFonts w:ascii="Times New Roman" w:eastAsia="宋体" w:hAnsi="Times New Roman"/>
          <w:szCs w:val="24"/>
        </w:rPr>
        <w:t>2h</w:t>
      </w:r>
      <w:r w:rsidRPr="00074477">
        <w:rPr>
          <w:rFonts w:ascii="Times New Roman" w:eastAsia="宋体" w:hAnsi="Times New Roman" w:hint="eastAsia"/>
          <w:szCs w:val="24"/>
        </w:rPr>
        <w:t>，</w:t>
      </w:r>
      <w:r w:rsidRPr="00074477">
        <w:rPr>
          <w:rFonts w:ascii="Times New Roman" w:eastAsia="宋体" w:hAnsi="Times New Roman"/>
          <w:szCs w:val="24"/>
        </w:rPr>
        <w:t>60℃</w:t>
      </w:r>
      <w:r w:rsidRPr="00074477">
        <w:rPr>
          <w:rFonts w:ascii="Times New Roman" w:eastAsia="宋体" w:hAnsi="Times New Roman" w:hint="eastAsia"/>
          <w:szCs w:val="24"/>
        </w:rPr>
        <w:t>下真空干燥</w:t>
      </w:r>
      <w:r w:rsidRPr="00074477">
        <w:rPr>
          <w:rFonts w:ascii="Times New Roman" w:eastAsia="宋体" w:hAnsi="Times New Roman"/>
          <w:szCs w:val="24"/>
        </w:rPr>
        <w:t>保存</w:t>
      </w:r>
      <w:r w:rsidRPr="00074477">
        <w:rPr>
          <w:rFonts w:ascii="Times New Roman" w:eastAsia="宋体" w:hAnsi="Times New Roman"/>
          <w:szCs w:val="24"/>
        </w:rPr>
        <w:t xml:space="preserve"> 24 h</w:t>
      </w:r>
      <w:r w:rsidRPr="00074477">
        <w:rPr>
          <w:rFonts w:ascii="Times New Roman" w:eastAsia="宋体" w:hAnsi="Times New Roman"/>
          <w:szCs w:val="24"/>
        </w:rPr>
        <w:t>，</w:t>
      </w:r>
      <w:r w:rsidRPr="00074477">
        <w:rPr>
          <w:rFonts w:ascii="Times New Roman" w:eastAsia="宋体" w:hAnsi="Times New Roman" w:hint="eastAsia"/>
          <w:szCs w:val="24"/>
        </w:rPr>
        <w:t>得到白色硬块</w:t>
      </w:r>
      <w:r w:rsidR="00975A12">
        <w:rPr>
          <w:rFonts w:ascii="Times New Roman" w:eastAsia="宋体" w:hAnsi="Times New Roman" w:hint="eastAsia"/>
          <w:szCs w:val="24"/>
        </w:rPr>
        <w:t>产物</w:t>
      </w:r>
      <w:r w:rsidR="00975A12">
        <w:rPr>
          <w:rFonts w:ascii="Times New Roman" w:eastAsia="宋体" w:hAnsi="Times New Roman" w:hint="eastAsia"/>
          <w:szCs w:val="24"/>
        </w:rPr>
        <w:t>H</w:t>
      </w:r>
      <w:r w:rsidR="00975A12">
        <w:rPr>
          <w:rFonts w:ascii="Times New Roman" w:eastAsia="宋体" w:hAnsi="Times New Roman"/>
          <w:szCs w:val="24"/>
        </w:rPr>
        <w:t>PAM-L</w:t>
      </w:r>
      <w:r w:rsidRPr="00074477">
        <w:rPr>
          <w:rFonts w:ascii="Times New Roman" w:eastAsia="宋体" w:hAnsi="Times New Roman" w:hint="eastAsia"/>
          <w:szCs w:val="24"/>
        </w:rPr>
        <w:t>，粉碎后</w:t>
      </w:r>
      <w:r w:rsidRPr="00074477">
        <w:rPr>
          <w:rFonts w:ascii="Times New Roman" w:eastAsia="宋体" w:hAnsi="Times New Roman"/>
          <w:szCs w:val="24"/>
        </w:rPr>
        <w:t>保存</w:t>
      </w:r>
      <w:r w:rsidRPr="00074477">
        <w:rPr>
          <w:rFonts w:ascii="Times New Roman" w:eastAsia="宋体" w:hAnsi="Times New Roman" w:hint="eastAsia"/>
          <w:szCs w:val="24"/>
        </w:rPr>
        <w:t>至</w:t>
      </w:r>
      <w:r w:rsidRPr="00074477">
        <w:rPr>
          <w:rFonts w:ascii="Times New Roman" w:eastAsia="宋体" w:hAnsi="Times New Roman"/>
          <w:szCs w:val="24"/>
        </w:rPr>
        <w:t>干燥皿中备用</w:t>
      </w:r>
      <w:r w:rsidRPr="00074477">
        <w:rPr>
          <w:rFonts w:ascii="Times New Roman" w:eastAsia="宋体" w:hAnsi="Times New Roman" w:hint="eastAsia"/>
          <w:szCs w:val="24"/>
        </w:rPr>
        <w:t>。</w:t>
      </w:r>
    </w:p>
    <w:p w14:paraId="0C504749" w14:textId="77777777" w:rsidR="00CF74E4" w:rsidRPr="009F16A8" w:rsidRDefault="00CF74E4" w:rsidP="007245D0">
      <w:pPr>
        <w:jc w:val="center"/>
        <w:rPr>
          <w:rFonts w:ascii="宋体" w:eastAsia="宋体" w:hAnsi="宋体"/>
          <w:sz w:val="24"/>
          <w:szCs w:val="24"/>
        </w:rPr>
      </w:pPr>
      <w:r w:rsidRPr="009F16A8">
        <w:rPr>
          <w:rFonts w:ascii="宋体" w:eastAsia="宋体" w:hAnsi="宋体"/>
          <w:noProof/>
          <w:sz w:val="24"/>
          <w:szCs w:val="24"/>
        </w:rPr>
        <w:drawing>
          <wp:inline distT="0" distB="0" distL="0" distR="0" wp14:anchorId="284C8573" wp14:editId="4691928F">
            <wp:extent cx="5289452" cy="975995"/>
            <wp:effectExtent l="0" t="0" r="698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296480" cy="977292"/>
                    </a:xfrm>
                    <a:prstGeom prst="rect">
                      <a:avLst/>
                    </a:prstGeom>
                    <a:noFill/>
                    <a:ln>
                      <a:noFill/>
                    </a:ln>
                  </pic:spPr>
                </pic:pic>
              </a:graphicData>
            </a:graphic>
          </wp:inline>
        </w:drawing>
      </w:r>
    </w:p>
    <w:p w14:paraId="7ECB71EA" w14:textId="18CCFC48" w:rsidR="00CF74E4" w:rsidRDefault="00013A95" w:rsidP="00CC25E1">
      <w:pPr>
        <w:jc w:val="center"/>
        <w:rPr>
          <w:noProof/>
        </w:rPr>
      </w:pPr>
      <w:r w:rsidRPr="00013A95">
        <w:rPr>
          <w:noProof/>
        </w:rPr>
        <w:drawing>
          <wp:inline distT="0" distB="0" distL="0" distR="0" wp14:anchorId="0AF70644" wp14:editId="0FA0F013">
            <wp:extent cx="3838383" cy="1802194"/>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4587"/>
                    <a:stretch/>
                  </pic:blipFill>
                  <pic:spPr bwMode="auto">
                    <a:xfrm>
                      <a:off x="0" y="0"/>
                      <a:ext cx="3848785" cy="1807078"/>
                    </a:xfrm>
                    <a:prstGeom prst="rect">
                      <a:avLst/>
                    </a:prstGeom>
                    <a:ln>
                      <a:noFill/>
                    </a:ln>
                    <a:extLst>
                      <a:ext uri="{53640926-AAD7-44D8-BBD7-CCE9431645EC}">
                        <a14:shadowObscured xmlns:a14="http://schemas.microsoft.com/office/drawing/2010/main"/>
                      </a:ext>
                    </a:extLst>
                  </pic:spPr>
                </pic:pic>
              </a:graphicData>
            </a:graphic>
          </wp:inline>
        </w:drawing>
      </w:r>
    </w:p>
    <w:p w14:paraId="5DDE1943" w14:textId="77777777" w:rsidR="00CF74E4" w:rsidRPr="001D15EB" w:rsidRDefault="00CF74E4" w:rsidP="00074477">
      <w:pPr>
        <w:ind w:firstLineChars="1300" w:firstLine="2730"/>
        <w:rPr>
          <w:rFonts w:ascii="Times New Roman" w:eastAsia="宋体" w:hAnsi="Times New Roman"/>
          <w:color w:val="FF0000"/>
          <w:szCs w:val="24"/>
        </w:rPr>
      </w:pPr>
      <w:r w:rsidRPr="00074477">
        <w:rPr>
          <w:rFonts w:ascii="Times New Roman" w:eastAsia="宋体" w:hAnsi="Times New Roman" w:hint="eastAsia"/>
          <w:szCs w:val="24"/>
        </w:rPr>
        <w:t>图</w:t>
      </w:r>
      <w:r w:rsidRPr="00074477">
        <w:rPr>
          <w:rFonts w:ascii="Times New Roman" w:eastAsia="宋体" w:hAnsi="Times New Roman" w:hint="eastAsia"/>
          <w:szCs w:val="24"/>
        </w:rPr>
        <w:t>1</w:t>
      </w:r>
      <w:r w:rsidRPr="00074477">
        <w:rPr>
          <w:rFonts w:ascii="Times New Roman" w:eastAsia="宋体" w:hAnsi="Times New Roman"/>
          <w:szCs w:val="24"/>
        </w:rPr>
        <w:t xml:space="preserve"> </w:t>
      </w:r>
      <w:r w:rsidRPr="001D15EB">
        <w:rPr>
          <w:rFonts w:ascii="Times New Roman" w:eastAsia="宋体" w:hAnsi="Times New Roman" w:hint="eastAsia"/>
          <w:color w:val="FF0000"/>
          <w:szCs w:val="24"/>
        </w:rPr>
        <w:t xml:space="preserve"> </w:t>
      </w:r>
      <w:bookmarkStart w:id="14" w:name="_Hlk81297500"/>
      <w:r w:rsidRPr="001D15EB">
        <w:rPr>
          <w:rFonts w:ascii="Times New Roman" w:eastAsia="宋体" w:hAnsi="Times New Roman" w:hint="eastAsia"/>
          <w:color w:val="FF0000"/>
          <w:szCs w:val="24"/>
        </w:rPr>
        <w:t>H</w:t>
      </w:r>
      <w:r w:rsidRPr="001D15EB">
        <w:rPr>
          <w:rFonts w:ascii="Times New Roman" w:eastAsia="宋体" w:hAnsi="Times New Roman"/>
          <w:color w:val="FF0000"/>
          <w:szCs w:val="24"/>
        </w:rPr>
        <w:t>PAM-</w:t>
      </w:r>
      <w:bookmarkEnd w:id="14"/>
      <w:r w:rsidRPr="001D15EB">
        <w:rPr>
          <w:rFonts w:ascii="Times New Roman" w:eastAsia="宋体" w:hAnsi="Times New Roman"/>
          <w:color w:val="FF0000"/>
          <w:szCs w:val="24"/>
        </w:rPr>
        <w:t>L</w:t>
      </w:r>
      <w:r w:rsidRPr="001D15EB">
        <w:rPr>
          <w:rFonts w:ascii="Times New Roman" w:eastAsia="宋体" w:hAnsi="Times New Roman" w:hint="eastAsia"/>
          <w:color w:val="FF0000"/>
          <w:szCs w:val="24"/>
        </w:rPr>
        <w:t>的反应式</w:t>
      </w:r>
    </w:p>
    <w:p w14:paraId="2C7C17E7" w14:textId="77777777" w:rsidR="00CF74E4" w:rsidRPr="00074477" w:rsidRDefault="00CF74E4" w:rsidP="00074477">
      <w:pPr>
        <w:pStyle w:val="a7"/>
        <w:numPr>
          <w:ilvl w:val="1"/>
          <w:numId w:val="1"/>
        </w:numPr>
        <w:ind w:firstLineChars="0"/>
        <w:rPr>
          <w:rFonts w:ascii="黑体" w:eastAsia="黑体" w:hAnsi="黑体"/>
          <w:b/>
          <w:bCs/>
          <w:szCs w:val="21"/>
        </w:rPr>
      </w:pPr>
      <w:r w:rsidRPr="00074477">
        <w:rPr>
          <w:rFonts w:ascii="黑体" w:eastAsia="黑体" w:hAnsi="黑体" w:hint="eastAsia"/>
          <w:b/>
          <w:bCs/>
          <w:szCs w:val="21"/>
        </w:rPr>
        <w:t>疏水缔合聚合物的表征及性能研究</w:t>
      </w:r>
    </w:p>
    <w:p w14:paraId="2FADB65C" w14:textId="070BD7EF" w:rsidR="00CF74E4" w:rsidRPr="00074477" w:rsidRDefault="00CF74E4" w:rsidP="009E747F">
      <w:pPr>
        <w:jc w:val="both"/>
        <w:rPr>
          <w:rFonts w:ascii="Times New Roman" w:eastAsia="宋体" w:hAnsi="Times New Roman"/>
          <w:szCs w:val="24"/>
        </w:rPr>
      </w:pPr>
      <w:r w:rsidRPr="00074477">
        <w:rPr>
          <w:rFonts w:ascii="Times New Roman" w:eastAsia="宋体" w:hAnsi="Times New Roman" w:hint="eastAsia"/>
          <w:szCs w:val="24"/>
        </w:rPr>
        <w:t>（</w:t>
      </w:r>
      <w:r w:rsidRPr="00074477">
        <w:rPr>
          <w:rFonts w:ascii="Times New Roman" w:eastAsia="宋体" w:hAnsi="Times New Roman"/>
          <w:szCs w:val="24"/>
        </w:rPr>
        <w:t>1</w:t>
      </w:r>
      <w:r w:rsidRPr="00074477">
        <w:rPr>
          <w:rFonts w:ascii="Times New Roman" w:eastAsia="宋体" w:hAnsi="Times New Roman"/>
          <w:szCs w:val="24"/>
        </w:rPr>
        <w:t>）</w:t>
      </w:r>
      <w:r w:rsidR="00C771E7">
        <w:rPr>
          <w:rFonts w:ascii="Times New Roman" w:eastAsia="宋体" w:hAnsi="Times New Roman" w:hint="eastAsia"/>
          <w:szCs w:val="24"/>
        </w:rPr>
        <w:t>采用</w:t>
      </w:r>
      <w:r w:rsidRPr="00074477">
        <w:rPr>
          <w:rFonts w:ascii="Times New Roman" w:eastAsia="宋体" w:hAnsi="Times New Roman" w:hint="eastAsia"/>
          <w:szCs w:val="24"/>
        </w:rPr>
        <w:t>红外</w:t>
      </w:r>
      <w:r w:rsidR="00C771E7">
        <w:rPr>
          <w:rFonts w:ascii="Times New Roman" w:eastAsia="宋体" w:hAnsi="Times New Roman" w:hint="eastAsia"/>
          <w:szCs w:val="24"/>
        </w:rPr>
        <w:t>（</w:t>
      </w:r>
      <w:r w:rsidR="00C771E7" w:rsidRPr="00C771E7">
        <w:rPr>
          <w:rFonts w:ascii="Times New Roman" w:eastAsia="宋体" w:hAnsi="Times New Roman" w:hint="eastAsia"/>
          <w:szCs w:val="24"/>
        </w:rPr>
        <w:t>F</w:t>
      </w:r>
      <w:r w:rsidR="00C771E7" w:rsidRPr="00C771E7">
        <w:rPr>
          <w:rFonts w:ascii="Times New Roman" w:eastAsia="宋体" w:hAnsi="Times New Roman"/>
          <w:szCs w:val="24"/>
        </w:rPr>
        <w:t>TIR</w:t>
      </w:r>
      <w:r w:rsidR="00C771E7">
        <w:rPr>
          <w:rFonts w:ascii="Times New Roman" w:eastAsia="宋体" w:hAnsi="Times New Roman" w:hint="eastAsia"/>
          <w:szCs w:val="24"/>
        </w:rPr>
        <w:t>）</w:t>
      </w:r>
      <w:r w:rsidR="00EB420B">
        <w:rPr>
          <w:rFonts w:ascii="Times New Roman" w:eastAsia="宋体" w:hAnsi="Times New Roman" w:hint="eastAsia"/>
          <w:szCs w:val="24"/>
        </w:rPr>
        <w:t>、</w:t>
      </w:r>
      <w:r w:rsidRPr="00074477">
        <w:rPr>
          <w:rFonts w:ascii="Times New Roman" w:eastAsia="宋体" w:hAnsi="Times New Roman" w:hint="eastAsia"/>
          <w:szCs w:val="24"/>
        </w:rPr>
        <w:t>核磁</w:t>
      </w:r>
      <w:r w:rsidR="00C771E7">
        <w:rPr>
          <w:rFonts w:ascii="Times New Roman" w:eastAsia="宋体" w:hAnsi="Times New Roman" w:hint="eastAsia"/>
          <w:szCs w:val="24"/>
        </w:rPr>
        <w:t>（</w:t>
      </w:r>
      <w:r w:rsidR="00534398" w:rsidRPr="00534398">
        <w:rPr>
          <w:rFonts w:ascii="Times New Roman" w:eastAsia="宋体" w:hAnsi="Times New Roman" w:hint="eastAsia"/>
          <w:szCs w:val="24"/>
          <w:vertAlign w:val="superscript"/>
        </w:rPr>
        <w:t>1</w:t>
      </w:r>
      <w:r w:rsidR="00C771E7">
        <w:rPr>
          <w:rFonts w:ascii="Times New Roman" w:eastAsia="宋体" w:hAnsi="Times New Roman" w:hint="eastAsia"/>
          <w:szCs w:val="24"/>
        </w:rPr>
        <w:t>H</w:t>
      </w:r>
      <w:r w:rsidR="00534398">
        <w:rPr>
          <w:rFonts w:ascii="Times New Roman" w:eastAsia="宋体" w:hAnsi="Times New Roman"/>
          <w:szCs w:val="24"/>
        </w:rPr>
        <w:t xml:space="preserve"> </w:t>
      </w:r>
      <w:r w:rsidR="00C771E7">
        <w:rPr>
          <w:rFonts w:ascii="Times New Roman" w:eastAsia="宋体" w:hAnsi="Times New Roman"/>
          <w:szCs w:val="24"/>
        </w:rPr>
        <w:t>NMR</w:t>
      </w:r>
      <w:r w:rsidR="00C771E7">
        <w:rPr>
          <w:rFonts w:ascii="Times New Roman" w:eastAsia="宋体" w:hAnsi="Times New Roman" w:hint="eastAsia"/>
          <w:szCs w:val="24"/>
        </w:rPr>
        <w:t>）</w:t>
      </w:r>
      <w:r w:rsidR="00EB420B">
        <w:rPr>
          <w:rFonts w:ascii="Times New Roman" w:eastAsia="宋体" w:hAnsi="Times New Roman" w:hint="eastAsia"/>
          <w:szCs w:val="24"/>
        </w:rPr>
        <w:t>进行</w:t>
      </w:r>
      <w:r w:rsidR="00EB420B" w:rsidRPr="00074477">
        <w:rPr>
          <w:rFonts w:ascii="Times New Roman" w:eastAsia="宋体" w:hAnsi="Times New Roman" w:hint="eastAsia"/>
          <w:szCs w:val="24"/>
        </w:rPr>
        <w:t>结构分析</w:t>
      </w:r>
      <w:r w:rsidR="00EB420B">
        <w:rPr>
          <w:rFonts w:ascii="Times New Roman" w:eastAsia="宋体" w:hAnsi="Times New Roman" w:hint="eastAsia"/>
          <w:szCs w:val="24"/>
        </w:rPr>
        <w:t>；</w:t>
      </w:r>
      <w:r w:rsidR="00EB420B" w:rsidRPr="00074477">
        <w:rPr>
          <w:rFonts w:ascii="Times New Roman" w:eastAsia="宋体" w:hAnsi="Times New Roman" w:hint="eastAsia"/>
          <w:szCs w:val="24"/>
        </w:rPr>
        <w:t>稀释法</w:t>
      </w:r>
      <w:r w:rsidR="00EB420B" w:rsidRPr="00EB420B">
        <w:rPr>
          <w:rFonts w:ascii="Times New Roman" w:eastAsia="宋体" w:hAnsi="Times New Roman" w:hint="eastAsia"/>
          <w:szCs w:val="24"/>
          <w:vertAlign w:val="superscript"/>
        </w:rPr>
        <w:t>[</w:t>
      </w:r>
      <w:r w:rsidR="00EB420B" w:rsidRPr="00EB420B">
        <w:rPr>
          <w:rFonts w:ascii="Times New Roman" w:eastAsia="宋体" w:hAnsi="Times New Roman"/>
          <w:szCs w:val="24"/>
          <w:vertAlign w:val="superscript"/>
        </w:rPr>
        <w:t>12]</w:t>
      </w:r>
      <w:r w:rsidR="00EB420B">
        <w:rPr>
          <w:rFonts w:ascii="Times New Roman" w:eastAsia="宋体" w:hAnsi="Times New Roman" w:hint="eastAsia"/>
          <w:szCs w:val="24"/>
        </w:rPr>
        <w:t>测定</w:t>
      </w:r>
      <w:r w:rsidR="006329C6">
        <w:rPr>
          <w:rFonts w:ascii="Times New Roman" w:eastAsia="宋体" w:hAnsi="Times New Roman" w:hint="eastAsia"/>
          <w:szCs w:val="24"/>
        </w:rPr>
        <w:t>相对</w:t>
      </w:r>
      <w:r w:rsidRPr="00074477">
        <w:rPr>
          <w:rFonts w:ascii="Times New Roman" w:eastAsia="宋体" w:hAnsi="Times New Roman" w:hint="eastAsia"/>
          <w:szCs w:val="24"/>
        </w:rPr>
        <w:t>分子量</w:t>
      </w:r>
      <w:r w:rsidR="00EB420B">
        <w:rPr>
          <w:rFonts w:ascii="Times New Roman" w:eastAsia="宋体" w:hAnsi="Times New Roman" w:hint="eastAsia"/>
          <w:szCs w:val="24"/>
        </w:rPr>
        <w:t>。</w:t>
      </w:r>
    </w:p>
    <w:p w14:paraId="60677CA2" w14:textId="0B662E0C" w:rsidR="00CF74E4" w:rsidRPr="00074477" w:rsidRDefault="00CF74E4" w:rsidP="00074477">
      <w:pPr>
        <w:jc w:val="both"/>
        <w:rPr>
          <w:rFonts w:ascii="Times New Roman" w:eastAsia="宋体" w:hAnsi="Times New Roman"/>
          <w:szCs w:val="24"/>
        </w:rPr>
      </w:pPr>
      <w:bookmarkStart w:id="15" w:name="_Hlk92999513"/>
      <w:r w:rsidRPr="00074477">
        <w:rPr>
          <w:rFonts w:ascii="Times New Roman" w:eastAsia="宋体" w:hAnsi="Times New Roman" w:hint="eastAsia"/>
          <w:szCs w:val="24"/>
        </w:rPr>
        <w:t>（</w:t>
      </w:r>
      <w:r w:rsidRPr="00074477">
        <w:rPr>
          <w:rFonts w:ascii="Times New Roman" w:eastAsia="宋体" w:hAnsi="Times New Roman"/>
          <w:szCs w:val="24"/>
        </w:rPr>
        <w:t>2</w:t>
      </w:r>
      <w:r w:rsidRPr="00074477">
        <w:rPr>
          <w:rFonts w:ascii="Times New Roman" w:eastAsia="宋体" w:hAnsi="Times New Roman"/>
          <w:szCs w:val="24"/>
        </w:rPr>
        <w:t>）</w:t>
      </w:r>
      <w:bookmarkEnd w:id="15"/>
      <w:r w:rsidRPr="00074477">
        <w:rPr>
          <w:rFonts w:ascii="Times New Roman" w:eastAsia="宋体" w:hAnsi="Times New Roman" w:hint="eastAsia"/>
          <w:szCs w:val="24"/>
        </w:rPr>
        <w:t>荧光探针法测聚合物的临界缔合浓度</w:t>
      </w:r>
      <w:r w:rsidRPr="00074477">
        <w:rPr>
          <w:rFonts w:ascii="Times New Roman" w:eastAsia="宋体" w:hAnsi="Times New Roman" w:hint="eastAsia"/>
          <w:szCs w:val="24"/>
        </w:rPr>
        <w:t>C</w:t>
      </w:r>
      <w:r w:rsidRPr="00074477">
        <w:rPr>
          <w:rFonts w:ascii="Times New Roman" w:eastAsia="宋体" w:hAnsi="Times New Roman"/>
          <w:szCs w:val="24"/>
        </w:rPr>
        <w:t>MC</w:t>
      </w:r>
      <w:r w:rsidRPr="00074477">
        <w:rPr>
          <w:rFonts w:ascii="Times New Roman" w:eastAsia="宋体" w:hAnsi="Times New Roman" w:hint="eastAsia"/>
          <w:szCs w:val="24"/>
        </w:rPr>
        <w:t>。称取</w:t>
      </w:r>
      <w:r w:rsidRPr="00074477">
        <w:rPr>
          <w:rFonts w:ascii="Times New Roman" w:eastAsia="宋体" w:hAnsi="Times New Roman"/>
          <w:szCs w:val="24"/>
        </w:rPr>
        <w:t>20.22 mg</w:t>
      </w:r>
      <w:r w:rsidRPr="00074477">
        <w:rPr>
          <w:rFonts w:ascii="Times New Roman" w:eastAsia="宋体" w:hAnsi="Times New Roman"/>
          <w:szCs w:val="24"/>
        </w:rPr>
        <w:t>的芘，</w:t>
      </w:r>
      <w:r w:rsidRPr="00074477">
        <w:rPr>
          <w:rFonts w:ascii="Times New Roman" w:eastAsia="宋体" w:hAnsi="Times New Roman" w:hint="eastAsia"/>
          <w:szCs w:val="24"/>
        </w:rPr>
        <w:t>用甲醇做溶剂溶于</w:t>
      </w:r>
      <w:r w:rsidRPr="00074477">
        <w:rPr>
          <w:rFonts w:ascii="Times New Roman" w:eastAsia="宋体" w:hAnsi="Times New Roman"/>
          <w:szCs w:val="24"/>
        </w:rPr>
        <w:t>100</w:t>
      </w:r>
      <w:r w:rsidRPr="00074477">
        <w:rPr>
          <w:rFonts w:ascii="Times New Roman" w:eastAsia="宋体" w:hAnsi="Times New Roman" w:hint="eastAsia"/>
          <w:szCs w:val="24"/>
        </w:rPr>
        <w:t>m</w:t>
      </w:r>
      <w:r w:rsidRPr="00074477">
        <w:rPr>
          <w:rFonts w:ascii="Times New Roman" w:eastAsia="宋体" w:hAnsi="Times New Roman"/>
          <w:szCs w:val="24"/>
        </w:rPr>
        <w:t>l</w:t>
      </w:r>
      <w:r w:rsidRPr="00074477">
        <w:rPr>
          <w:rFonts w:ascii="Times New Roman" w:eastAsia="宋体" w:hAnsi="Times New Roman"/>
          <w:szCs w:val="24"/>
        </w:rPr>
        <w:t>洁净的容量瓶中，</w:t>
      </w:r>
      <w:r w:rsidRPr="00074477">
        <w:rPr>
          <w:rFonts w:ascii="Times New Roman" w:eastAsia="宋体" w:hAnsi="Times New Roman" w:hint="eastAsia"/>
          <w:szCs w:val="24"/>
        </w:rPr>
        <w:t>得</w:t>
      </w:r>
      <w:r w:rsidRPr="00074477">
        <w:rPr>
          <w:rFonts w:ascii="Times New Roman" w:eastAsia="宋体" w:hAnsi="Times New Roman"/>
          <w:szCs w:val="24"/>
        </w:rPr>
        <w:t>1mmol/L</w:t>
      </w:r>
      <w:r w:rsidRPr="00074477">
        <w:rPr>
          <w:rFonts w:ascii="Times New Roman" w:eastAsia="宋体" w:hAnsi="Times New Roman"/>
          <w:szCs w:val="24"/>
        </w:rPr>
        <w:t>芘的甲醇溶液。用微量</w:t>
      </w:r>
      <w:r w:rsidRPr="00074477">
        <w:rPr>
          <w:rFonts w:ascii="Times New Roman" w:eastAsia="宋体" w:hAnsi="Times New Roman" w:hint="eastAsia"/>
          <w:szCs w:val="24"/>
        </w:rPr>
        <w:t>进样器吸取</w:t>
      </w:r>
      <w:r w:rsidRPr="00074477">
        <w:rPr>
          <w:rFonts w:ascii="Times New Roman" w:eastAsia="宋体" w:hAnsi="Times New Roman"/>
          <w:szCs w:val="24"/>
        </w:rPr>
        <w:t>30μL</w:t>
      </w:r>
      <w:r w:rsidRPr="00074477">
        <w:rPr>
          <w:rFonts w:ascii="Times New Roman" w:eastAsia="宋体" w:hAnsi="Times New Roman"/>
          <w:szCs w:val="24"/>
        </w:rPr>
        <w:t>该溶液于洁净的</w:t>
      </w:r>
      <w:r w:rsidRPr="00074477">
        <w:rPr>
          <w:rFonts w:ascii="Times New Roman" w:eastAsia="宋体" w:hAnsi="Times New Roman"/>
          <w:szCs w:val="24"/>
        </w:rPr>
        <w:t>5</w:t>
      </w:r>
      <w:r w:rsidRPr="00074477">
        <w:rPr>
          <w:rFonts w:ascii="Times New Roman" w:eastAsia="宋体" w:hAnsi="Times New Roman"/>
          <w:szCs w:val="24"/>
        </w:rPr>
        <w:t>毫升容量瓶中，</w:t>
      </w:r>
      <w:r w:rsidRPr="00074477">
        <w:rPr>
          <w:rFonts w:ascii="Times New Roman" w:eastAsia="宋体" w:hAnsi="Times New Roman" w:hint="eastAsia"/>
          <w:szCs w:val="24"/>
        </w:rPr>
        <w:t>通氮气吹干甲醇。在该容量瓶内配制成不同浓度的聚合物溶液，超声</w:t>
      </w:r>
      <w:r w:rsidRPr="00074477">
        <w:rPr>
          <w:rFonts w:ascii="Times New Roman" w:eastAsia="宋体" w:hAnsi="Times New Roman"/>
          <w:szCs w:val="24"/>
        </w:rPr>
        <w:t>1h</w:t>
      </w:r>
      <w:r w:rsidRPr="00074477">
        <w:rPr>
          <w:rFonts w:ascii="Times New Roman" w:eastAsia="宋体" w:hAnsi="Times New Roman" w:hint="eastAsia"/>
          <w:szCs w:val="24"/>
        </w:rPr>
        <w:t>后常温下放置</w:t>
      </w:r>
      <w:r w:rsidRPr="00074477">
        <w:rPr>
          <w:rFonts w:ascii="Times New Roman" w:eastAsia="宋体" w:hAnsi="Times New Roman"/>
          <w:szCs w:val="24"/>
        </w:rPr>
        <w:t>36h</w:t>
      </w:r>
      <w:r w:rsidRPr="00074477">
        <w:rPr>
          <w:rFonts w:ascii="Times New Roman" w:eastAsia="宋体" w:hAnsi="Times New Roman"/>
          <w:szCs w:val="24"/>
        </w:rPr>
        <w:t>后备用。芘</w:t>
      </w:r>
      <w:r w:rsidRPr="00074477">
        <w:rPr>
          <w:rFonts w:ascii="Times New Roman" w:eastAsia="宋体" w:hAnsi="Times New Roman" w:hint="eastAsia"/>
          <w:szCs w:val="24"/>
        </w:rPr>
        <w:t>的</w:t>
      </w:r>
      <w:r w:rsidRPr="00074477">
        <w:rPr>
          <w:rFonts w:ascii="Times New Roman" w:eastAsia="宋体" w:hAnsi="Times New Roman"/>
          <w:szCs w:val="24"/>
        </w:rPr>
        <w:t>最终浓度为</w:t>
      </w:r>
      <w:r w:rsidRPr="00074477">
        <w:rPr>
          <w:rFonts w:ascii="Times New Roman" w:eastAsia="宋体" w:hAnsi="Times New Roman"/>
          <w:szCs w:val="24"/>
        </w:rPr>
        <w:t>6×10</w:t>
      </w:r>
      <w:r w:rsidRPr="00C771E7">
        <w:rPr>
          <w:rFonts w:ascii="Times New Roman" w:eastAsia="宋体" w:hAnsi="Times New Roman"/>
          <w:szCs w:val="24"/>
          <w:vertAlign w:val="superscript"/>
        </w:rPr>
        <w:t>-6</w:t>
      </w:r>
      <w:r w:rsidRPr="00074477">
        <w:rPr>
          <w:rFonts w:ascii="Times New Roman" w:eastAsia="宋体" w:hAnsi="Times New Roman"/>
          <w:szCs w:val="24"/>
        </w:rPr>
        <w:t>mol/L</w:t>
      </w:r>
      <w:r w:rsidRPr="00074477">
        <w:rPr>
          <w:rFonts w:ascii="Times New Roman" w:eastAsia="宋体" w:hAnsi="Times New Roman"/>
          <w:szCs w:val="24"/>
        </w:rPr>
        <w:t>。</w:t>
      </w:r>
      <w:r w:rsidRPr="00074477">
        <w:rPr>
          <w:rFonts w:ascii="Times New Roman" w:eastAsia="宋体" w:hAnsi="Times New Roman" w:hint="eastAsia"/>
          <w:szCs w:val="24"/>
        </w:rPr>
        <w:t>采用</w:t>
      </w:r>
      <w:bookmarkStart w:id="16" w:name="_Hlk96335748"/>
      <w:r w:rsidRPr="00074477">
        <w:rPr>
          <w:rFonts w:ascii="Times New Roman" w:eastAsia="宋体" w:hAnsi="Times New Roman" w:hint="eastAsia"/>
          <w:szCs w:val="24"/>
        </w:rPr>
        <w:t>荧光分光光度计</w:t>
      </w:r>
      <w:bookmarkEnd w:id="16"/>
      <w:r w:rsidRPr="00074477">
        <w:rPr>
          <w:rFonts w:ascii="Times New Roman" w:eastAsia="宋体" w:hAnsi="Times New Roman" w:hint="eastAsia"/>
          <w:szCs w:val="24"/>
        </w:rPr>
        <w:t>扫描芘溶液。荧光测试条件为：荧光激发波长</w:t>
      </w:r>
      <w:r w:rsidRPr="00074477">
        <w:rPr>
          <w:rFonts w:ascii="Times New Roman" w:eastAsia="宋体" w:hAnsi="Times New Roman"/>
          <w:szCs w:val="24"/>
        </w:rPr>
        <w:t>335nm</w:t>
      </w:r>
      <w:r w:rsidRPr="00074477">
        <w:rPr>
          <w:rFonts w:ascii="Times New Roman" w:eastAsia="宋体" w:hAnsi="Times New Roman"/>
          <w:szCs w:val="24"/>
        </w:rPr>
        <w:t>，激发和发射狭缝均为</w:t>
      </w:r>
      <w:r w:rsidRPr="00074477">
        <w:rPr>
          <w:rFonts w:ascii="Times New Roman" w:eastAsia="宋体" w:hAnsi="Times New Roman"/>
          <w:szCs w:val="24"/>
        </w:rPr>
        <w:t>1nm</w:t>
      </w:r>
      <w:r w:rsidRPr="00074477">
        <w:rPr>
          <w:rFonts w:ascii="Times New Roman" w:eastAsia="宋体" w:hAnsi="Times New Roman"/>
          <w:szCs w:val="24"/>
        </w:rPr>
        <w:t>，扫描范围</w:t>
      </w:r>
      <w:r w:rsidRPr="00074477">
        <w:rPr>
          <w:rFonts w:ascii="Times New Roman" w:eastAsia="宋体" w:hAnsi="Times New Roman"/>
          <w:szCs w:val="24"/>
        </w:rPr>
        <w:t>350</w:t>
      </w:r>
      <w:r w:rsidRPr="00074477">
        <w:rPr>
          <w:rFonts w:ascii="Times New Roman" w:eastAsia="宋体" w:hAnsi="Times New Roman" w:hint="eastAsia"/>
          <w:szCs w:val="24"/>
        </w:rPr>
        <w:t>～</w:t>
      </w:r>
      <w:r w:rsidRPr="00074477">
        <w:rPr>
          <w:rFonts w:ascii="Times New Roman" w:eastAsia="宋体" w:hAnsi="Times New Roman"/>
          <w:szCs w:val="24"/>
        </w:rPr>
        <w:t>550 nm</w:t>
      </w:r>
      <w:r w:rsidRPr="00074477">
        <w:rPr>
          <w:rFonts w:ascii="Times New Roman" w:eastAsia="宋体" w:hAnsi="Times New Roman"/>
          <w:szCs w:val="24"/>
        </w:rPr>
        <w:t>，扫描速度</w:t>
      </w:r>
      <w:r w:rsidRPr="00074477">
        <w:rPr>
          <w:rFonts w:ascii="Times New Roman" w:eastAsia="宋体" w:hAnsi="Times New Roman"/>
          <w:szCs w:val="24"/>
        </w:rPr>
        <w:t>240 nm/min</w:t>
      </w:r>
      <w:r w:rsidRPr="00074477">
        <w:rPr>
          <w:rFonts w:ascii="Times New Roman" w:eastAsia="宋体" w:hAnsi="Times New Roman"/>
          <w:szCs w:val="24"/>
        </w:rPr>
        <w:t>，电压</w:t>
      </w:r>
      <w:r w:rsidRPr="00074477">
        <w:rPr>
          <w:rFonts w:ascii="Times New Roman" w:eastAsia="宋体" w:hAnsi="Times New Roman" w:hint="eastAsia"/>
          <w:szCs w:val="24"/>
        </w:rPr>
        <w:t>5</w:t>
      </w:r>
      <w:r w:rsidRPr="00074477">
        <w:rPr>
          <w:rFonts w:ascii="Times New Roman" w:eastAsia="宋体" w:hAnsi="Times New Roman"/>
          <w:szCs w:val="24"/>
        </w:rPr>
        <w:t>00 V</w:t>
      </w:r>
      <w:r w:rsidRPr="00074477">
        <w:rPr>
          <w:rFonts w:ascii="Times New Roman" w:eastAsia="宋体" w:hAnsi="Times New Roman"/>
          <w:szCs w:val="24"/>
        </w:rPr>
        <w:t>。</w:t>
      </w:r>
    </w:p>
    <w:p w14:paraId="7D252C8A" w14:textId="448A2D44" w:rsidR="00CF74E4" w:rsidRPr="00074477" w:rsidRDefault="00CF74E4" w:rsidP="00074477">
      <w:pPr>
        <w:jc w:val="both"/>
        <w:rPr>
          <w:rFonts w:ascii="Times New Roman" w:eastAsia="宋体" w:hAnsi="Times New Roman"/>
          <w:szCs w:val="24"/>
        </w:rPr>
      </w:pPr>
      <w:r w:rsidRPr="00074477">
        <w:rPr>
          <w:rFonts w:ascii="Times New Roman" w:eastAsia="宋体" w:hAnsi="Times New Roman" w:hint="eastAsia"/>
          <w:szCs w:val="24"/>
        </w:rPr>
        <w:t>（</w:t>
      </w:r>
      <w:r w:rsidR="00EB420B">
        <w:rPr>
          <w:rFonts w:ascii="Times New Roman" w:eastAsia="宋体" w:hAnsi="Times New Roman"/>
          <w:szCs w:val="24"/>
        </w:rPr>
        <w:t>3</w:t>
      </w:r>
      <w:r w:rsidRPr="00074477">
        <w:rPr>
          <w:rFonts w:ascii="Times New Roman" w:eastAsia="宋体" w:hAnsi="Times New Roman"/>
          <w:szCs w:val="24"/>
        </w:rPr>
        <w:t>）</w:t>
      </w:r>
      <w:r w:rsidRPr="00074477">
        <w:rPr>
          <w:rFonts w:ascii="Times New Roman" w:eastAsia="宋体" w:hAnsi="Times New Roman" w:hint="eastAsia"/>
          <w:szCs w:val="24"/>
        </w:rPr>
        <w:t>聚合物溶液流变性测试。</w:t>
      </w:r>
      <w:r w:rsidRPr="00074477">
        <w:rPr>
          <w:rFonts w:ascii="Times New Roman" w:eastAsia="宋体" w:hAnsi="Times New Roman"/>
          <w:szCs w:val="24"/>
        </w:rPr>
        <w:t>制备</w:t>
      </w:r>
      <w:r w:rsidRPr="00074477">
        <w:rPr>
          <w:rFonts w:ascii="Times New Roman" w:eastAsia="宋体" w:hAnsi="Times New Roman" w:hint="eastAsia"/>
          <w:szCs w:val="24"/>
        </w:rPr>
        <w:t>浓度</w:t>
      </w:r>
      <w:r w:rsidRPr="00074477">
        <w:rPr>
          <w:rFonts w:ascii="Times New Roman" w:eastAsia="宋体" w:hAnsi="Times New Roman"/>
          <w:szCs w:val="24"/>
        </w:rPr>
        <w:t>分别为</w:t>
      </w:r>
      <w:r w:rsidRPr="00074477">
        <w:rPr>
          <w:rFonts w:ascii="Times New Roman" w:eastAsia="宋体" w:hAnsi="Times New Roman"/>
          <w:szCs w:val="24"/>
        </w:rPr>
        <w:t>0.1%</w:t>
      </w:r>
      <w:r w:rsidRPr="00074477">
        <w:rPr>
          <w:rFonts w:ascii="Times New Roman" w:eastAsia="宋体" w:hAnsi="Times New Roman"/>
          <w:szCs w:val="24"/>
        </w:rPr>
        <w:t>、</w:t>
      </w:r>
      <w:r w:rsidRPr="00074477">
        <w:rPr>
          <w:rFonts w:ascii="Times New Roman" w:eastAsia="宋体" w:hAnsi="Times New Roman"/>
          <w:szCs w:val="24"/>
        </w:rPr>
        <w:t>0.3%</w:t>
      </w:r>
      <w:r w:rsidRPr="00074477">
        <w:rPr>
          <w:rFonts w:ascii="Times New Roman" w:eastAsia="宋体" w:hAnsi="Times New Roman"/>
          <w:szCs w:val="24"/>
        </w:rPr>
        <w:t>、</w:t>
      </w:r>
      <w:r w:rsidRPr="00074477">
        <w:rPr>
          <w:rFonts w:ascii="Times New Roman" w:eastAsia="宋体" w:hAnsi="Times New Roman"/>
          <w:szCs w:val="24"/>
        </w:rPr>
        <w:t>0.5%</w:t>
      </w:r>
      <w:r w:rsidRPr="00074477">
        <w:rPr>
          <w:rFonts w:ascii="Times New Roman" w:eastAsia="宋体" w:hAnsi="Times New Roman"/>
          <w:szCs w:val="24"/>
        </w:rPr>
        <w:t>的</w:t>
      </w:r>
      <w:bookmarkStart w:id="17" w:name="_Hlk93006998"/>
      <w:r w:rsidRPr="00074477">
        <w:rPr>
          <w:rFonts w:ascii="Times New Roman" w:eastAsia="宋体" w:hAnsi="Times New Roman"/>
          <w:szCs w:val="24"/>
        </w:rPr>
        <w:t>HPAM-L</w:t>
      </w:r>
      <w:bookmarkEnd w:id="17"/>
      <w:r w:rsidRPr="00074477">
        <w:rPr>
          <w:rFonts w:ascii="Times New Roman" w:eastAsia="宋体" w:hAnsi="Times New Roman" w:hint="eastAsia"/>
          <w:szCs w:val="24"/>
        </w:rPr>
        <w:t>聚合物</w:t>
      </w:r>
      <w:r w:rsidR="00F23C10">
        <w:rPr>
          <w:rFonts w:ascii="Times New Roman" w:eastAsia="宋体" w:hAnsi="Times New Roman" w:hint="eastAsia"/>
          <w:szCs w:val="24"/>
        </w:rPr>
        <w:t>水</w:t>
      </w:r>
      <w:r w:rsidRPr="00074477">
        <w:rPr>
          <w:rFonts w:ascii="Times New Roman" w:eastAsia="宋体" w:hAnsi="Times New Roman"/>
          <w:szCs w:val="24"/>
        </w:rPr>
        <w:t>溶液</w:t>
      </w:r>
      <w:r w:rsidRPr="00074477">
        <w:rPr>
          <w:rFonts w:ascii="Times New Roman" w:eastAsia="宋体" w:hAnsi="Times New Roman" w:hint="eastAsia"/>
          <w:szCs w:val="24"/>
        </w:rPr>
        <w:t>，采用模块化智能型高级旋转流变仪平板测试系统，转子直径</w:t>
      </w:r>
      <w:r w:rsidRPr="00074477">
        <w:rPr>
          <w:rFonts w:ascii="Times New Roman" w:eastAsia="宋体" w:hAnsi="Times New Roman" w:hint="eastAsia"/>
          <w:szCs w:val="24"/>
        </w:rPr>
        <w:t>5</w:t>
      </w:r>
      <w:r w:rsidRPr="00074477">
        <w:rPr>
          <w:rFonts w:ascii="Times New Roman" w:eastAsia="宋体" w:hAnsi="Times New Roman"/>
          <w:szCs w:val="24"/>
        </w:rPr>
        <w:t>0</w:t>
      </w:r>
      <w:r w:rsidRPr="00074477">
        <w:rPr>
          <w:rFonts w:ascii="Times New Roman" w:eastAsia="宋体" w:hAnsi="Times New Roman" w:hint="eastAsia"/>
          <w:szCs w:val="24"/>
        </w:rPr>
        <w:t>mm</w:t>
      </w:r>
      <w:r w:rsidR="004629D2">
        <w:rPr>
          <w:rFonts w:ascii="Times New Roman" w:eastAsia="宋体" w:hAnsi="Times New Roman" w:hint="eastAsia"/>
          <w:szCs w:val="24"/>
        </w:rPr>
        <w:t>，</w:t>
      </w:r>
      <w:r w:rsidR="004629D2" w:rsidRPr="00074477">
        <w:rPr>
          <w:rFonts w:ascii="Times New Roman" w:eastAsia="宋体" w:hAnsi="Times New Roman"/>
          <w:szCs w:val="24"/>
        </w:rPr>
        <w:t>对溶液的</w:t>
      </w:r>
      <w:r w:rsidR="004629D2">
        <w:rPr>
          <w:rFonts w:ascii="Times New Roman" w:eastAsia="宋体" w:hAnsi="Times New Roman" w:hint="eastAsia"/>
          <w:szCs w:val="24"/>
        </w:rPr>
        <w:t>耐温、耐剪切、粘弹性</w:t>
      </w:r>
      <w:r w:rsidR="004629D2" w:rsidRPr="00074477">
        <w:rPr>
          <w:rFonts w:ascii="Times New Roman" w:eastAsia="宋体" w:hAnsi="Times New Roman" w:hint="eastAsia"/>
          <w:szCs w:val="24"/>
        </w:rPr>
        <w:t>进行测试</w:t>
      </w:r>
      <w:r w:rsidR="00C771E7">
        <w:rPr>
          <w:rFonts w:ascii="Times New Roman" w:eastAsia="宋体" w:hAnsi="Times New Roman" w:hint="eastAsia"/>
          <w:szCs w:val="24"/>
        </w:rPr>
        <w:t>。</w:t>
      </w:r>
    </w:p>
    <w:p w14:paraId="162A943C" w14:textId="4DC39656" w:rsidR="00CF74E4" w:rsidRDefault="00CF74E4" w:rsidP="00074477">
      <w:pPr>
        <w:jc w:val="both"/>
        <w:rPr>
          <w:rFonts w:ascii="宋体" w:eastAsia="宋体" w:hAnsi="宋体"/>
          <w:sz w:val="24"/>
          <w:szCs w:val="24"/>
        </w:rPr>
      </w:pPr>
      <w:r w:rsidRPr="00074477">
        <w:rPr>
          <w:rFonts w:ascii="Times New Roman" w:eastAsia="宋体" w:hAnsi="Times New Roman" w:hint="eastAsia"/>
          <w:szCs w:val="24"/>
        </w:rPr>
        <w:t>（</w:t>
      </w:r>
      <w:r w:rsidRPr="00074477">
        <w:rPr>
          <w:rFonts w:ascii="Times New Roman" w:eastAsia="宋体" w:hAnsi="Times New Roman"/>
          <w:szCs w:val="24"/>
        </w:rPr>
        <w:t>5</w:t>
      </w:r>
      <w:r w:rsidRPr="00074477">
        <w:rPr>
          <w:rFonts w:ascii="Times New Roman" w:eastAsia="宋体" w:hAnsi="Times New Roman" w:hint="eastAsia"/>
          <w:szCs w:val="24"/>
        </w:rPr>
        <w:t>）</w:t>
      </w:r>
      <w:r w:rsidRPr="00074477">
        <w:rPr>
          <w:rFonts w:ascii="Times New Roman" w:eastAsia="宋体" w:hAnsi="Times New Roman"/>
          <w:szCs w:val="24"/>
        </w:rPr>
        <w:t>HPAM-L</w:t>
      </w:r>
      <w:r w:rsidRPr="00074477">
        <w:rPr>
          <w:rFonts w:ascii="Times New Roman" w:eastAsia="宋体" w:hAnsi="Times New Roman" w:hint="eastAsia"/>
          <w:szCs w:val="24"/>
        </w:rPr>
        <w:t>的减阻性能评价：向清水中加入</w:t>
      </w:r>
      <w:r w:rsidR="00F23C10">
        <w:rPr>
          <w:rFonts w:ascii="Times New Roman" w:eastAsia="宋体" w:hAnsi="Times New Roman" w:hint="eastAsia"/>
          <w:szCs w:val="24"/>
        </w:rPr>
        <w:t>聚合物</w:t>
      </w:r>
      <w:r w:rsidRPr="00074477">
        <w:rPr>
          <w:rFonts w:ascii="Times New Roman" w:eastAsia="宋体" w:hAnsi="Times New Roman"/>
          <w:szCs w:val="24"/>
        </w:rPr>
        <w:t>HPAM-L</w:t>
      </w:r>
      <w:r w:rsidR="00F23C10">
        <w:rPr>
          <w:rFonts w:ascii="Times New Roman" w:eastAsia="宋体" w:hAnsi="Times New Roman" w:hint="eastAsia"/>
          <w:szCs w:val="24"/>
        </w:rPr>
        <w:t>，</w:t>
      </w:r>
      <w:r w:rsidRPr="00074477">
        <w:rPr>
          <w:rFonts w:ascii="Times New Roman" w:eastAsia="宋体" w:hAnsi="Times New Roman" w:hint="eastAsia"/>
          <w:szCs w:val="24"/>
        </w:rPr>
        <w:t>配置成</w:t>
      </w:r>
      <w:r w:rsidR="00F23C10">
        <w:rPr>
          <w:rFonts w:ascii="Times New Roman" w:eastAsia="宋体" w:hAnsi="Times New Roman" w:hint="eastAsia"/>
          <w:szCs w:val="24"/>
        </w:rPr>
        <w:t>不同浓度</w:t>
      </w:r>
      <w:r w:rsidRPr="00074477">
        <w:rPr>
          <w:rFonts w:ascii="Times New Roman" w:eastAsia="宋体" w:hAnsi="Times New Roman"/>
          <w:szCs w:val="24"/>
        </w:rPr>
        <w:t>的减阻剂水溶液</w:t>
      </w:r>
      <w:r w:rsidRPr="00074477">
        <w:rPr>
          <w:rFonts w:ascii="Times New Roman" w:eastAsia="宋体" w:hAnsi="Times New Roman" w:hint="eastAsia"/>
          <w:szCs w:val="24"/>
        </w:rPr>
        <w:t>。选用管长</w:t>
      </w:r>
      <w:r w:rsidRPr="00074477">
        <w:rPr>
          <w:rFonts w:ascii="Times New Roman" w:eastAsia="宋体" w:hAnsi="Times New Roman"/>
          <w:szCs w:val="24"/>
        </w:rPr>
        <w:t>4 m</w:t>
      </w:r>
      <w:r w:rsidRPr="00074477">
        <w:rPr>
          <w:rFonts w:ascii="Times New Roman" w:eastAsia="宋体" w:hAnsi="Times New Roman"/>
          <w:szCs w:val="24"/>
        </w:rPr>
        <w:t>、管径</w:t>
      </w:r>
      <w:r w:rsidRPr="00074477">
        <w:rPr>
          <w:rFonts w:ascii="Times New Roman" w:eastAsia="宋体" w:hAnsi="Times New Roman"/>
          <w:szCs w:val="24"/>
        </w:rPr>
        <w:t xml:space="preserve"> 10 mm </w:t>
      </w:r>
      <w:r w:rsidRPr="00074477">
        <w:rPr>
          <w:rFonts w:ascii="Times New Roman" w:eastAsia="宋体" w:hAnsi="Times New Roman"/>
          <w:szCs w:val="24"/>
        </w:rPr>
        <w:t>的</w:t>
      </w:r>
      <w:r w:rsidRPr="00074477">
        <w:rPr>
          <w:rFonts w:ascii="Times New Roman" w:eastAsia="宋体" w:hAnsi="Times New Roman" w:hint="eastAsia"/>
          <w:szCs w:val="24"/>
        </w:rPr>
        <w:t>大型</w:t>
      </w:r>
      <w:r w:rsidRPr="00074477">
        <w:rPr>
          <w:rFonts w:ascii="Times New Roman" w:eastAsia="宋体" w:hAnsi="Times New Roman"/>
          <w:szCs w:val="24"/>
        </w:rPr>
        <w:t>压裂</w:t>
      </w:r>
      <w:proofErr w:type="gramStart"/>
      <w:r w:rsidRPr="00074477">
        <w:rPr>
          <w:rFonts w:ascii="Times New Roman" w:eastAsia="宋体" w:hAnsi="Times New Roman"/>
          <w:szCs w:val="24"/>
        </w:rPr>
        <w:t>液摩</w:t>
      </w:r>
      <w:r w:rsidRPr="00074477">
        <w:rPr>
          <w:rFonts w:ascii="Times New Roman" w:eastAsia="宋体" w:hAnsi="Times New Roman" w:hint="eastAsia"/>
          <w:szCs w:val="24"/>
        </w:rPr>
        <w:t>阻</w:t>
      </w:r>
      <w:proofErr w:type="gramEnd"/>
      <w:r w:rsidRPr="00074477">
        <w:rPr>
          <w:rFonts w:ascii="Times New Roman" w:eastAsia="宋体" w:hAnsi="Times New Roman" w:hint="eastAsia"/>
          <w:szCs w:val="24"/>
        </w:rPr>
        <w:t>测试仪对</w:t>
      </w:r>
      <w:r w:rsidRPr="00074477">
        <w:rPr>
          <w:rFonts w:ascii="Times New Roman" w:eastAsia="宋体" w:hAnsi="Times New Roman"/>
          <w:szCs w:val="24"/>
        </w:rPr>
        <w:t>HPAM-L</w:t>
      </w:r>
      <w:r w:rsidRPr="00074477">
        <w:rPr>
          <w:rFonts w:ascii="Times New Roman" w:eastAsia="宋体" w:hAnsi="Times New Roman" w:hint="eastAsia"/>
          <w:szCs w:val="24"/>
        </w:rPr>
        <w:t>溶液进行降阻测试，记录流体通过管柱时的摩阻压差，按式（</w:t>
      </w:r>
      <w:r w:rsidRPr="00074477">
        <w:rPr>
          <w:rFonts w:ascii="Times New Roman" w:eastAsia="宋体" w:hAnsi="Times New Roman" w:hint="eastAsia"/>
          <w:szCs w:val="24"/>
        </w:rPr>
        <w:t>1</w:t>
      </w:r>
      <w:r w:rsidRPr="00074477">
        <w:rPr>
          <w:rFonts w:ascii="Times New Roman" w:eastAsia="宋体" w:hAnsi="Times New Roman" w:hint="eastAsia"/>
          <w:szCs w:val="24"/>
        </w:rPr>
        <w:t>）计算</w:t>
      </w:r>
      <w:r w:rsidR="00F23C10" w:rsidRPr="00074477">
        <w:rPr>
          <w:rFonts w:ascii="Times New Roman" w:eastAsia="宋体" w:hAnsi="Times New Roman"/>
          <w:szCs w:val="24"/>
        </w:rPr>
        <w:t>HPAM-L</w:t>
      </w:r>
      <w:r w:rsidRPr="00074477">
        <w:rPr>
          <w:rFonts w:ascii="Times New Roman" w:eastAsia="宋体" w:hAnsi="Times New Roman" w:hint="eastAsia"/>
          <w:szCs w:val="24"/>
        </w:rPr>
        <w:t>溶液的减阻率</w:t>
      </w:r>
      <w:r w:rsidR="00534398" w:rsidRPr="00534398">
        <w:rPr>
          <w:rFonts w:ascii="Times New Roman" w:eastAsia="宋体" w:hAnsi="Times New Roman" w:hint="eastAsia"/>
          <w:i/>
          <w:iCs/>
          <w:szCs w:val="24"/>
        </w:rPr>
        <w:t>D</w:t>
      </w:r>
      <w:r w:rsidR="00534398" w:rsidRPr="00534398">
        <w:rPr>
          <w:rFonts w:ascii="Times New Roman" w:eastAsia="宋体" w:hAnsi="Times New Roman"/>
          <w:i/>
          <w:iCs/>
          <w:szCs w:val="24"/>
        </w:rPr>
        <w:t>R</w:t>
      </w:r>
      <w:r w:rsidRPr="005D352F">
        <w:rPr>
          <w:rFonts w:ascii="宋体" w:eastAsia="宋体" w:hAnsi="宋体"/>
          <w:noProof/>
          <w:sz w:val="24"/>
          <w:szCs w:val="24"/>
          <w:vertAlign w:val="superscript"/>
        </w:rPr>
        <w:t>[1</w:t>
      </w:r>
      <w:r w:rsidR="00F57F5F">
        <w:rPr>
          <w:rFonts w:ascii="宋体" w:eastAsia="宋体" w:hAnsi="宋体"/>
          <w:noProof/>
          <w:sz w:val="24"/>
          <w:szCs w:val="24"/>
          <w:vertAlign w:val="superscript"/>
        </w:rPr>
        <w:t>3</w:t>
      </w:r>
      <w:r w:rsidRPr="005D352F">
        <w:rPr>
          <w:rFonts w:ascii="宋体" w:eastAsia="宋体" w:hAnsi="宋体"/>
          <w:noProof/>
          <w:sz w:val="24"/>
          <w:szCs w:val="24"/>
          <w:vertAlign w:val="superscript"/>
        </w:rPr>
        <w:t>]</w:t>
      </w:r>
      <w:r>
        <w:rPr>
          <w:rFonts w:ascii="宋体" w:eastAsia="宋体" w:hAnsi="宋体" w:hint="eastAsia"/>
          <w:sz w:val="24"/>
          <w:szCs w:val="24"/>
        </w:rPr>
        <w:t>。</w:t>
      </w:r>
    </w:p>
    <w:p w14:paraId="02F56B81" w14:textId="4594BEAD" w:rsidR="00074477" w:rsidRDefault="00534398" w:rsidP="00534398">
      <w:pPr>
        <w:ind w:leftChars="200" w:left="420" w:firstLineChars="600" w:firstLine="1800"/>
        <w:jc w:val="center"/>
        <w:rPr>
          <w:rFonts w:ascii="Times New Roman" w:eastAsia="宋体" w:hAnsi="Times New Roman"/>
          <w:szCs w:val="24"/>
        </w:rPr>
      </w:pPr>
      <w:r>
        <w:rPr>
          <w:rFonts w:ascii="Times New Roman" w:eastAsia="宋体" w:hAnsi="Times New Roman" w:cs="Times New Roman"/>
          <w:i/>
          <w:iCs/>
          <w:sz w:val="30"/>
          <w:szCs w:val="30"/>
        </w:rPr>
        <w:t xml:space="preserve">   </w:t>
      </w:r>
      <w:r w:rsidRPr="00534398">
        <w:rPr>
          <w:rFonts w:ascii="Times New Roman" w:eastAsia="宋体" w:hAnsi="Times New Roman" w:cs="Times New Roman"/>
          <w:i/>
          <w:iCs/>
          <w:sz w:val="30"/>
          <w:szCs w:val="30"/>
        </w:rPr>
        <w:t xml:space="preserve"> </w:t>
      </w:r>
      <w:r w:rsidR="00CF74E4" w:rsidRPr="00534398">
        <w:rPr>
          <w:rFonts w:ascii="Times New Roman" w:eastAsia="宋体" w:hAnsi="Times New Roman" w:cs="Times New Roman"/>
          <w:i/>
          <w:iCs/>
          <w:sz w:val="24"/>
          <w:szCs w:val="24"/>
        </w:rPr>
        <w:t>DR</w:t>
      </w:r>
      <w:r w:rsidR="00CF74E4" w:rsidRPr="00534398">
        <w:rPr>
          <w:rFonts w:ascii="Times New Roman" w:eastAsia="宋体" w:hAnsi="Times New Roman" w:cs="Times New Roman"/>
          <w:i/>
          <w:iCs/>
          <w:sz w:val="30"/>
          <w:szCs w:val="30"/>
        </w:rPr>
        <w:t xml:space="preserve"> </w:t>
      </w:r>
      <w:r w:rsidR="00CF74E4" w:rsidRPr="00534398">
        <w:rPr>
          <w:rFonts w:ascii="宋体" w:eastAsia="宋体" w:hAnsi="宋体" w:hint="eastAsia"/>
          <w:i/>
          <w:iCs/>
          <w:sz w:val="30"/>
          <w:szCs w:val="30"/>
        </w:rPr>
        <w:t>=</w:t>
      </w:r>
      <m:oMath>
        <m:r>
          <w:rPr>
            <w:rFonts w:ascii="Cambria Math" w:eastAsia="宋体" w:hAnsi="Cambria Math"/>
            <w:sz w:val="24"/>
            <w:szCs w:val="24"/>
          </w:rPr>
          <m:t xml:space="preserve"> </m:t>
        </m:r>
        <m:f>
          <m:fPr>
            <m:ctrlPr>
              <w:rPr>
                <w:rFonts w:ascii="Cambria Math" w:eastAsia="宋体" w:hAnsi="Cambria Math"/>
                <w:i/>
                <w:iCs/>
                <w:sz w:val="24"/>
                <w:szCs w:val="24"/>
              </w:rPr>
            </m:ctrlPr>
          </m:fPr>
          <m:num>
            <m:r>
              <w:rPr>
                <w:rFonts w:ascii="Cambria Math" w:eastAsia="宋体" w:hAnsi="Cambria Math"/>
                <w:sz w:val="24"/>
                <w:szCs w:val="24"/>
              </w:rPr>
              <m:t>P-</m:t>
            </m:r>
            <m:sSub>
              <m:sSubPr>
                <m:ctrlPr>
                  <w:rPr>
                    <w:rFonts w:ascii="Cambria Math" w:eastAsia="宋体" w:hAnsi="Cambria Math"/>
                    <w:i/>
                    <w:iCs/>
                    <w:sz w:val="24"/>
                    <w:szCs w:val="24"/>
                  </w:rPr>
                </m:ctrlPr>
              </m:sSubPr>
              <m:e>
                <m:r>
                  <w:rPr>
                    <w:rFonts w:ascii="Cambria Math" w:eastAsia="宋体" w:hAnsi="Cambria Math"/>
                    <w:sz w:val="24"/>
                    <w:szCs w:val="24"/>
                  </w:rPr>
                  <m:t>P</m:t>
                </m:r>
              </m:e>
              <m:sub>
                <m:r>
                  <w:rPr>
                    <w:rFonts w:ascii="Cambria Math" w:eastAsia="宋体" w:hAnsi="Cambria Math"/>
                    <w:sz w:val="24"/>
                    <w:szCs w:val="24"/>
                  </w:rPr>
                  <m:t>DR</m:t>
                </m:r>
              </m:sub>
            </m:sSub>
          </m:num>
          <m:den>
            <m:r>
              <w:rPr>
                <w:rFonts w:ascii="Cambria Math" w:eastAsia="宋体" w:hAnsi="Cambria Math"/>
                <w:sz w:val="24"/>
                <w:szCs w:val="24"/>
              </w:rPr>
              <m:t>P</m:t>
            </m:r>
          </m:den>
        </m:f>
        <m:r>
          <w:rPr>
            <w:rFonts w:ascii="Cambria Math" w:eastAsia="宋体" w:hAnsi="Cambria Math"/>
            <w:sz w:val="24"/>
            <w:szCs w:val="24"/>
          </w:rPr>
          <m:t>×100%</m:t>
        </m:r>
      </m:oMath>
      <w:r w:rsidR="00CF74E4" w:rsidRPr="00534398">
        <w:rPr>
          <w:rFonts w:ascii="宋体" w:eastAsia="宋体" w:hAnsi="宋体" w:hint="eastAsia"/>
          <w:i/>
          <w:iCs/>
          <w:sz w:val="30"/>
          <w:szCs w:val="30"/>
        </w:rPr>
        <w:t xml:space="preserve"> </w:t>
      </w:r>
      <w:r w:rsidR="00CF74E4">
        <w:rPr>
          <w:rFonts w:ascii="宋体" w:eastAsia="宋体" w:hAnsi="宋体"/>
          <w:sz w:val="32"/>
          <w:szCs w:val="32"/>
        </w:rPr>
        <w:t xml:space="preserve">        </w:t>
      </w:r>
      <w:r w:rsidR="00CF74E4" w:rsidRPr="00736199">
        <w:rPr>
          <w:rFonts w:ascii="宋体" w:eastAsia="宋体" w:hAnsi="宋体"/>
          <w:sz w:val="30"/>
          <w:szCs w:val="30"/>
        </w:rPr>
        <w:t xml:space="preserve"> </w:t>
      </w:r>
      <w:r w:rsidR="00CF74E4">
        <w:rPr>
          <w:rFonts w:ascii="宋体" w:eastAsia="宋体" w:hAnsi="宋体"/>
          <w:sz w:val="30"/>
          <w:szCs w:val="30"/>
        </w:rPr>
        <w:t xml:space="preserve">    </w:t>
      </w:r>
      <w:r w:rsidR="00CF74E4" w:rsidRPr="00736199">
        <w:rPr>
          <w:rFonts w:ascii="宋体" w:eastAsia="宋体" w:hAnsi="宋体"/>
          <w:sz w:val="30"/>
          <w:szCs w:val="30"/>
        </w:rPr>
        <w:t xml:space="preserve"> </w:t>
      </w:r>
      <w:r w:rsidR="00CF74E4">
        <w:rPr>
          <w:rFonts w:ascii="宋体" w:eastAsia="宋体" w:hAnsi="宋体"/>
          <w:sz w:val="30"/>
          <w:szCs w:val="30"/>
        </w:rPr>
        <w:t xml:space="preserve"> </w:t>
      </w:r>
      <w:r w:rsidR="00F57F5F">
        <w:rPr>
          <w:rFonts w:ascii="宋体" w:eastAsia="宋体" w:hAnsi="宋体"/>
          <w:sz w:val="30"/>
          <w:szCs w:val="30"/>
        </w:rPr>
        <w:t xml:space="preserve"> </w:t>
      </w:r>
      <w:r w:rsidR="00CF74E4" w:rsidRPr="00074477">
        <w:rPr>
          <w:rFonts w:ascii="Times New Roman" w:eastAsia="宋体" w:hAnsi="Times New Roman" w:hint="eastAsia"/>
          <w:szCs w:val="24"/>
        </w:rPr>
        <w:t>（</w:t>
      </w:r>
      <w:r w:rsidR="00CF74E4" w:rsidRPr="00074477">
        <w:rPr>
          <w:rFonts w:ascii="Times New Roman" w:eastAsia="宋体" w:hAnsi="Times New Roman" w:hint="eastAsia"/>
          <w:szCs w:val="24"/>
        </w:rPr>
        <w:t>1</w:t>
      </w:r>
      <w:r w:rsidR="00CF74E4" w:rsidRPr="00074477">
        <w:rPr>
          <w:rFonts w:ascii="Times New Roman" w:eastAsia="宋体" w:hAnsi="Times New Roman" w:hint="eastAsia"/>
          <w:szCs w:val="24"/>
        </w:rPr>
        <w:t>）</w:t>
      </w:r>
    </w:p>
    <w:p w14:paraId="7A857D10" w14:textId="7F4A7584" w:rsidR="00CF74E4" w:rsidRPr="00074477" w:rsidRDefault="00CF74E4" w:rsidP="00F57F5F">
      <w:pPr>
        <w:rPr>
          <w:rFonts w:ascii="Times New Roman" w:eastAsia="宋体" w:hAnsi="Times New Roman"/>
          <w:szCs w:val="24"/>
        </w:rPr>
      </w:pPr>
      <w:r w:rsidRPr="00074477">
        <w:rPr>
          <w:rFonts w:ascii="Times New Roman" w:eastAsia="宋体" w:hAnsi="Times New Roman" w:hint="eastAsia"/>
          <w:szCs w:val="24"/>
        </w:rPr>
        <w:t>式中，</w:t>
      </w:r>
      <w:r w:rsidRPr="00074477">
        <w:rPr>
          <w:rFonts w:ascii="Times New Roman" w:eastAsia="宋体" w:hAnsi="Times New Roman" w:hint="eastAsia"/>
          <w:szCs w:val="24"/>
        </w:rPr>
        <w:t>P</w:t>
      </w:r>
      <w:r w:rsidRPr="00074477">
        <w:rPr>
          <w:rFonts w:ascii="Times New Roman" w:eastAsia="宋体" w:hAnsi="Times New Roman" w:hint="eastAsia"/>
          <w:szCs w:val="24"/>
        </w:rPr>
        <w:t>为未加减阻剂时流体的摩阻压差</w:t>
      </w:r>
      <w:r w:rsidR="004629D2">
        <w:rPr>
          <w:rFonts w:ascii="Times New Roman" w:eastAsia="宋体" w:hAnsi="Times New Roman" w:hint="eastAsia"/>
          <w:szCs w:val="24"/>
        </w:rPr>
        <w:t>，</w:t>
      </w:r>
      <w:bookmarkStart w:id="18" w:name="_Hlk100568842"/>
      <w:r w:rsidRPr="00074477">
        <w:rPr>
          <w:rFonts w:ascii="Times New Roman" w:eastAsia="宋体" w:hAnsi="Times New Roman"/>
          <w:szCs w:val="24"/>
        </w:rPr>
        <w:t>P</w:t>
      </w:r>
      <w:r w:rsidRPr="004629D2">
        <w:rPr>
          <w:rFonts w:ascii="Times New Roman" w:eastAsia="宋体" w:hAnsi="Times New Roman"/>
          <w:szCs w:val="24"/>
          <w:vertAlign w:val="subscript"/>
        </w:rPr>
        <w:t>DR</w:t>
      </w:r>
      <w:bookmarkEnd w:id="18"/>
      <w:r w:rsidRPr="00074477">
        <w:rPr>
          <w:rFonts w:ascii="Times New Roman" w:eastAsia="宋体" w:hAnsi="Times New Roman" w:hint="eastAsia"/>
          <w:szCs w:val="24"/>
        </w:rPr>
        <w:t>为加入减阻剂后流体的摩阻压差。</w:t>
      </w:r>
      <w:r w:rsidRPr="00074477">
        <w:rPr>
          <w:rFonts w:ascii="Times New Roman" w:eastAsia="宋体" w:hAnsi="Times New Roman"/>
          <w:szCs w:val="24"/>
        </w:rPr>
        <w:t xml:space="preserve"> </w:t>
      </w:r>
    </w:p>
    <w:p w14:paraId="6E1BC2A6" w14:textId="77777777" w:rsidR="00CF74E4" w:rsidRPr="00074477" w:rsidRDefault="00CF74E4" w:rsidP="00CA0511">
      <w:pPr>
        <w:rPr>
          <w:rFonts w:ascii="宋体" w:eastAsia="宋体" w:hAnsi="宋体"/>
          <w:b/>
          <w:bCs/>
          <w:sz w:val="28"/>
          <w:szCs w:val="28"/>
        </w:rPr>
      </w:pPr>
      <w:r w:rsidRPr="00074477">
        <w:rPr>
          <w:rFonts w:ascii="宋体" w:eastAsia="宋体" w:hAnsi="宋体" w:hint="eastAsia"/>
          <w:b/>
          <w:bCs/>
          <w:sz w:val="28"/>
          <w:szCs w:val="28"/>
        </w:rPr>
        <w:t>2</w:t>
      </w:r>
      <w:r w:rsidRPr="00074477">
        <w:rPr>
          <w:rFonts w:ascii="宋体" w:eastAsia="宋体" w:hAnsi="宋体"/>
          <w:b/>
          <w:bCs/>
          <w:sz w:val="28"/>
          <w:szCs w:val="28"/>
        </w:rPr>
        <w:t>结果与讨论</w:t>
      </w:r>
    </w:p>
    <w:p w14:paraId="3A07539D" w14:textId="77777777" w:rsidR="00CF74E4" w:rsidRPr="00074477" w:rsidRDefault="00CF74E4" w:rsidP="00074477">
      <w:pPr>
        <w:rPr>
          <w:rFonts w:ascii="黑体" w:eastAsia="黑体" w:hAnsi="黑体"/>
          <w:b/>
          <w:bCs/>
          <w:szCs w:val="21"/>
        </w:rPr>
      </w:pPr>
      <w:r w:rsidRPr="00074477">
        <w:rPr>
          <w:rFonts w:ascii="黑体" w:eastAsia="黑体" w:hAnsi="黑体"/>
          <w:b/>
          <w:bCs/>
          <w:szCs w:val="21"/>
        </w:rPr>
        <w:t>2.1</w:t>
      </w:r>
      <w:r w:rsidRPr="00074477">
        <w:rPr>
          <w:rFonts w:ascii="黑体" w:eastAsia="黑体" w:hAnsi="黑体" w:hint="eastAsia"/>
          <w:b/>
          <w:bCs/>
          <w:szCs w:val="21"/>
        </w:rPr>
        <w:t xml:space="preserve"> H</w:t>
      </w:r>
      <w:r w:rsidRPr="00074477">
        <w:rPr>
          <w:rFonts w:ascii="黑体" w:eastAsia="黑体" w:hAnsi="黑体"/>
          <w:b/>
          <w:bCs/>
          <w:szCs w:val="21"/>
        </w:rPr>
        <w:t>PAM-L的结构分析</w:t>
      </w:r>
    </w:p>
    <w:p w14:paraId="431F68E0" w14:textId="078A8256" w:rsidR="00CF74E4" w:rsidRDefault="00CF74E4" w:rsidP="00B9470E">
      <w:pPr>
        <w:ind w:firstLineChars="200" w:firstLine="420"/>
        <w:jc w:val="both"/>
        <w:rPr>
          <w:rFonts w:ascii="Times New Roman" w:eastAsia="宋体" w:hAnsi="Times New Roman"/>
          <w:szCs w:val="24"/>
        </w:rPr>
      </w:pPr>
      <w:r w:rsidRPr="00074477">
        <w:rPr>
          <w:rFonts w:ascii="Times New Roman" w:eastAsia="宋体" w:hAnsi="Times New Roman" w:hint="eastAsia"/>
          <w:szCs w:val="24"/>
        </w:rPr>
        <w:t>对提纯后的聚合物样品进行结构表征。利用</w:t>
      </w:r>
      <w:r w:rsidRPr="00074477">
        <w:rPr>
          <w:rFonts w:ascii="Times New Roman" w:eastAsia="宋体" w:hAnsi="Times New Roman" w:hint="eastAsia"/>
          <w:szCs w:val="24"/>
        </w:rPr>
        <w:t>t</w:t>
      </w:r>
      <w:r w:rsidRPr="00074477">
        <w:rPr>
          <w:rFonts w:ascii="Times New Roman" w:eastAsia="宋体" w:hAnsi="Times New Roman"/>
          <w:szCs w:val="24"/>
        </w:rPr>
        <w:t>hermo fisher</w:t>
      </w:r>
      <w:r w:rsidRPr="00074477">
        <w:rPr>
          <w:rFonts w:ascii="Times New Roman" w:eastAsia="宋体" w:hAnsi="Times New Roman" w:hint="eastAsia"/>
          <w:szCs w:val="24"/>
        </w:rPr>
        <w:t>公司</w:t>
      </w:r>
      <w:r w:rsidRPr="00074477">
        <w:rPr>
          <w:rFonts w:ascii="Times New Roman" w:eastAsia="宋体" w:hAnsi="Times New Roman"/>
          <w:szCs w:val="24"/>
        </w:rPr>
        <w:t>N</w:t>
      </w:r>
      <w:r w:rsidRPr="00074477">
        <w:rPr>
          <w:rFonts w:ascii="Times New Roman" w:eastAsia="宋体" w:hAnsi="Times New Roman" w:hint="eastAsia"/>
          <w:szCs w:val="24"/>
        </w:rPr>
        <w:t>i</w:t>
      </w:r>
      <w:r w:rsidRPr="00074477">
        <w:rPr>
          <w:rFonts w:ascii="Times New Roman" w:eastAsia="宋体" w:hAnsi="Times New Roman"/>
          <w:szCs w:val="24"/>
        </w:rPr>
        <w:t>colet is50</w:t>
      </w:r>
      <w:r w:rsidRPr="00074477">
        <w:rPr>
          <w:rFonts w:ascii="Times New Roman" w:eastAsia="宋体" w:hAnsi="Times New Roman" w:hint="eastAsia"/>
          <w:szCs w:val="24"/>
        </w:rPr>
        <w:t>型傅里叶红外光谱仪，其</w:t>
      </w:r>
      <w:r w:rsidRPr="00074477">
        <w:rPr>
          <w:rFonts w:ascii="Times New Roman" w:eastAsia="宋体" w:hAnsi="Times New Roman" w:hint="eastAsia"/>
          <w:szCs w:val="24"/>
        </w:rPr>
        <w:t>F</w:t>
      </w:r>
      <w:r w:rsidRPr="00074477">
        <w:rPr>
          <w:rFonts w:ascii="Times New Roman" w:eastAsia="宋体" w:hAnsi="Times New Roman"/>
          <w:szCs w:val="24"/>
        </w:rPr>
        <w:t>TIR</w:t>
      </w:r>
      <w:r w:rsidRPr="00074477">
        <w:rPr>
          <w:rFonts w:ascii="Times New Roman" w:eastAsia="宋体" w:hAnsi="Times New Roman" w:hint="eastAsia"/>
          <w:szCs w:val="24"/>
        </w:rPr>
        <w:t>（</w:t>
      </w:r>
      <w:r w:rsidRPr="00074477">
        <w:rPr>
          <w:rFonts w:ascii="Times New Roman" w:eastAsia="宋体" w:hAnsi="Times New Roman" w:hint="eastAsia"/>
          <w:szCs w:val="24"/>
        </w:rPr>
        <w:t>K</w:t>
      </w:r>
      <w:r w:rsidRPr="00074477">
        <w:rPr>
          <w:rFonts w:ascii="Times New Roman" w:eastAsia="宋体" w:hAnsi="Times New Roman"/>
          <w:szCs w:val="24"/>
        </w:rPr>
        <w:t>B</w:t>
      </w:r>
      <w:r w:rsidRPr="00074477">
        <w:rPr>
          <w:rFonts w:ascii="Times New Roman" w:eastAsia="宋体" w:hAnsi="Times New Roman" w:hint="eastAsia"/>
          <w:szCs w:val="24"/>
        </w:rPr>
        <w:t>r</w:t>
      </w:r>
      <w:r w:rsidRPr="00074477">
        <w:rPr>
          <w:rFonts w:ascii="Times New Roman" w:eastAsia="宋体" w:hAnsi="Times New Roman" w:hint="eastAsia"/>
          <w:szCs w:val="24"/>
        </w:rPr>
        <w:t>压片）光谱见图</w:t>
      </w:r>
      <w:r w:rsidR="004629D2">
        <w:rPr>
          <w:rFonts w:ascii="Times New Roman" w:eastAsia="宋体" w:hAnsi="Times New Roman" w:hint="eastAsia"/>
          <w:szCs w:val="24"/>
        </w:rPr>
        <w:t>2</w:t>
      </w:r>
      <w:r w:rsidRPr="00074477">
        <w:rPr>
          <w:rFonts w:ascii="Times New Roman" w:eastAsia="宋体" w:hAnsi="Times New Roman" w:hint="eastAsia"/>
          <w:szCs w:val="24"/>
        </w:rPr>
        <w:t>。其中</w:t>
      </w:r>
      <w:r w:rsidRPr="00074477">
        <w:rPr>
          <w:rFonts w:ascii="Times New Roman" w:eastAsia="宋体" w:hAnsi="Times New Roman" w:hint="eastAsia"/>
          <w:szCs w:val="24"/>
        </w:rPr>
        <w:t>3</w:t>
      </w:r>
      <w:r w:rsidRPr="00074477">
        <w:rPr>
          <w:rFonts w:ascii="Times New Roman" w:eastAsia="宋体" w:hAnsi="Times New Roman"/>
          <w:szCs w:val="24"/>
        </w:rPr>
        <w:t>448.0cm-1</w:t>
      </w:r>
      <w:r w:rsidRPr="00074477">
        <w:rPr>
          <w:rFonts w:ascii="Times New Roman" w:eastAsia="宋体" w:hAnsi="Times New Roman" w:hint="eastAsia"/>
          <w:szCs w:val="24"/>
        </w:rPr>
        <w:t>、</w:t>
      </w:r>
      <w:r w:rsidRPr="00074477">
        <w:rPr>
          <w:rFonts w:ascii="Times New Roman" w:eastAsia="宋体" w:hAnsi="Times New Roman" w:hint="eastAsia"/>
          <w:szCs w:val="24"/>
        </w:rPr>
        <w:t>1</w:t>
      </w:r>
      <w:r w:rsidRPr="00074477">
        <w:rPr>
          <w:rFonts w:ascii="Times New Roman" w:eastAsia="宋体" w:hAnsi="Times New Roman"/>
          <w:szCs w:val="24"/>
        </w:rPr>
        <w:t>405.8</w:t>
      </w:r>
      <w:r w:rsidRPr="00074477">
        <w:rPr>
          <w:rFonts w:ascii="Times New Roman" w:eastAsia="宋体" w:hAnsi="Times New Roman" w:hint="eastAsia"/>
          <w:szCs w:val="24"/>
        </w:rPr>
        <w:t>处分别为酰胺基</w:t>
      </w:r>
      <w:r w:rsidRPr="00074477">
        <w:rPr>
          <w:rFonts w:ascii="Times New Roman" w:eastAsia="宋体" w:hAnsi="Times New Roman" w:hint="eastAsia"/>
          <w:szCs w:val="24"/>
        </w:rPr>
        <w:t>N</w:t>
      </w:r>
      <w:r w:rsidRPr="00074477">
        <w:rPr>
          <w:rFonts w:ascii="Times New Roman" w:eastAsia="宋体" w:hAnsi="Times New Roman"/>
          <w:szCs w:val="24"/>
        </w:rPr>
        <w:t>-H</w:t>
      </w:r>
      <w:r w:rsidRPr="00074477">
        <w:rPr>
          <w:rFonts w:ascii="Times New Roman" w:eastAsia="宋体" w:hAnsi="Times New Roman" w:hint="eastAsia"/>
          <w:szCs w:val="24"/>
        </w:rPr>
        <w:t>的伸缩振动峰和</w:t>
      </w:r>
      <w:r w:rsidRPr="00074477">
        <w:rPr>
          <w:rFonts w:ascii="Times New Roman" w:eastAsia="宋体" w:hAnsi="Times New Roman" w:hint="eastAsia"/>
          <w:szCs w:val="24"/>
        </w:rPr>
        <w:t>C</w:t>
      </w:r>
      <w:r w:rsidRPr="00074477">
        <w:rPr>
          <w:rFonts w:ascii="Times New Roman" w:eastAsia="宋体" w:hAnsi="Times New Roman"/>
          <w:szCs w:val="24"/>
        </w:rPr>
        <w:t>-N</w:t>
      </w:r>
      <w:r w:rsidRPr="00074477">
        <w:rPr>
          <w:rFonts w:ascii="Times New Roman" w:eastAsia="宋体" w:hAnsi="Times New Roman" w:hint="eastAsia"/>
          <w:szCs w:val="24"/>
        </w:rPr>
        <w:t>的伸缩振动峰，</w:t>
      </w:r>
      <w:r w:rsidRPr="00074477">
        <w:rPr>
          <w:rFonts w:ascii="Times New Roman" w:eastAsia="宋体" w:hAnsi="Times New Roman" w:hint="eastAsia"/>
          <w:szCs w:val="24"/>
        </w:rPr>
        <w:t>1</w:t>
      </w:r>
      <w:r w:rsidRPr="00074477">
        <w:rPr>
          <w:rFonts w:ascii="Times New Roman" w:eastAsia="宋体" w:hAnsi="Times New Roman"/>
          <w:szCs w:val="24"/>
        </w:rPr>
        <w:t>654.5</w:t>
      </w:r>
      <w:r w:rsidRPr="00074477">
        <w:rPr>
          <w:rFonts w:ascii="Times New Roman" w:eastAsia="宋体" w:hAnsi="Times New Roman" w:hint="eastAsia"/>
          <w:szCs w:val="24"/>
        </w:rPr>
        <w:t>处为酰胺基</w:t>
      </w:r>
      <w:r w:rsidRPr="00074477">
        <w:rPr>
          <w:rFonts w:ascii="Times New Roman" w:eastAsia="宋体" w:hAnsi="Times New Roman" w:hint="eastAsia"/>
          <w:szCs w:val="24"/>
        </w:rPr>
        <w:t>C</w:t>
      </w:r>
      <w:r w:rsidRPr="00074477">
        <w:rPr>
          <w:rFonts w:ascii="Times New Roman" w:eastAsia="宋体" w:hAnsi="Times New Roman"/>
          <w:szCs w:val="24"/>
        </w:rPr>
        <w:t>=O</w:t>
      </w:r>
      <w:r w:rsidRPr="00074477">
        <w:rPr>
          <w:rFonts w:ascii="Times New Roman" w:eastAsia="宋体" w:hAnsi="Times New Roman" w:hint="eastAsia"/>
          <w:szCs w:val="24"/>
        </w:rPr>
        <w:t>和</w:t>
      </w:r>
      <w:r w:rsidRPr="00074477">
        <w:rPr>
          <w:rFonts w:ascii="Times New Roman" w:eastAsia="宋体" w:hAnsi="Times New Roman" w:hint="eastAsia"/>
          <w:szCs w:val="24"/>
        </w:rPr>
        <w:t>C</w:t>
      </w:r>
      <w:r w:rsidRPr="00074477">
        <w:rPr>
          <w:rFonts w:ascii="Times New Roman" w:eastAsia="宋体" w:hAnsi="Times New Roman"/>
          <w:szCs w:val="24"/>
        </w:rPr>
        <w:t>OO-</w:t>
      </w:r>
      <w:r w:rsidRPr="00074477">
        <w:rPr>
          <w:rFonts w:ascii="Times New Roman" w:eastAsia="宋体" w:hAnsi="Times New Roman" w:hint="eastAsia"/>
          <w:szCs w:val="24"/>
        </w:rPr>
        <w:t>上的</w:t>
      </w:r>
      <w:r w:rsidRPr="00074477">
        <w:rPr>
          <w:rFonts w:ascii="Times New Roman" w:eastAsia="宋体" w:hAnsi="Times New Roman" w:hint="eastAsia"/>
          <w:szCs w:val="24"/>
        </w:rPr>
        <w:t>C</w:t>
      </w:r>
      <w:r w:rsidRPr="00074477">
        <w:rPr>
          <w:rFonts w:ascii="Times New Roman" w:eastAsia="宋体" w:hAnsi="Times New Roman"/>
          <w:szCs w:val="24"/>
        </w:rPr>
        <w:t>=O</w:t>
      </w:r>
      <w:r w:rsidRPr="00074477">
        <w:rPr>
          <w:rFonts w:ascii="Times New Roman" w:eastAsia="宋体" w:hAnsi="Times New Roman" w:hint="eastAsia"/>
          <w:szCs w:val="24"/>
        </w:rPr>
        <w:t>的伸缩振动峰，</w:t>
      </w:r>
      <w:r w:rsidRPr="00074477">
        <w:rPr>
          <w:rFonts w:ascii="Times New Roman" w:eastAsia="宋体" w:hAnsi="Times New Roman" w:hint="eastAsia"/>
          <w:szCs w:val="24"/>
        </w:rPr>
        <w:t>2</w:t>
      </w:r>
      <w:r w:rsidRPr="00074477">
        <w:rPr>
          <w:rFonts w:ascii="Times New Roman" w:eastAsia="宋体" w:hAnsi="Times New Roman"/>
          <w:szCs w:val="24"/>
        </w:rPr>
        <w:t>930.2</w:t>
      </w:r>
      <w:r w:rsidRPr="00074477">
        <w:rPr>
          <w:rFonts w:ascii="Times New Roman" w:eastAsia="宋体" w:hAnsi="Times New Roman" w:hint="eastAsia"/>
          <w:szCs w:val="24"/>
        </w:rPr>
        <w:t>、</w:t>
      </w:r>
      <w:r w:rsidRPr="00074477">
        <w:rPr>
          <w:rFonts w:ascii="Times New Roman" w:eastAsia="宋体" w:hAnsi="Times New Roman" w:hint="eastAsia"/>
          <w:szCs w:val="24"/>
        </w:rPr>
        <w:t>1</w:t>
      </w:r>
      <w:r w:rsidRPr="00074477">
        <w:rPr>
          <w:rFonts w:ascii="Times New Roman" w:eastAsia="宋体" w:hAnsi="Times New Roman"/>
          <w:szCs w:val="24"/>
        </w:rPr>
        <w:t>454.5</w:t>
      </w:r>
      <w:r w:rsidRPr="00074477">
        <w:rPr>
          <w:rFonts w:ascii="Times New Roman" w:eastAsia="宋体" w:hAnsi="Times New Roman" w:hint="eastAsia"/>
          <w:szCs w:val="24"/>
        </w:rPr>
        <w:t>处分别为</w:t>
      </w:r>
      <w:r w:rsidRPr="00074477">
        <w:rPr>
          <w:rFonts w:ascii="Times New Roman" w:eastAsia="宋体" w:hAnsi="Times New Roman" w:hint="eastAsia"/>
          <w:szCs w:val="24"/>
        </w:rPr>
        <w:t>-</w:t>
      </w:r>
      <w:r w:rsidRPr="00074477">
        <w:rPr>
          <w:rFonts w:ascii="Times New Roman" w:eastAsia="宋体" w:hAnsi="Times New Roman"/>
          <w:szCs w:val="24"/>
        </w:rPr>
        <w:t>CH2</w:t>
      </w:r>
      <w:r w:rsidRPr="00074477">
        <w:rPr>
          <w:rFonts w:ascii="Times New Roman" w:eastAsia="宋体" w:hAnsi="Times New Roman" w:hint="eastAsia"/>
          <w:szCs w:val="24"/>
        </w:rPr>
        <w:t>的伸缩振动峰和弯曲振动峰，</w:t>
      </w:r>
      <w:r w:rsidRPr="00074477">
        <w:rPr>
          <w:rFonts w:ascii="Times New Roman" w:eastAsia="宋体" w:hAnsi="Times New Roman" w:hint="eastAsia"/>
          <w:szCs w:val="24"/>
        </w:rPr>
        <w:t>1</w:t>
      </w:r>
      <w:r w:rsidRPr="00074477">
        <w:rPr>
          <w:rFonts w:ascii="Times New Roman" w:eastAsia="宋体" w:hAnsi="Times New Roman"/>
          <w:szCs w:val="24"/>
        </w:rPr>
        <w:t>123.2</w:t>
      </w:r>
      <w:r w:rsidRPr="00074477">
        <w:rPr>
          <w:rFonts w:ascii="Times New Roman" w:eastAsia="宋体" w:hAnsi="Times New Roman" w:hint="eastAsia"/>
          <w:szCs w:val="24"/>
        </w:rPr>
        <w:t>处为季铵基团—</w:t>
      </w:r>
      <w:r w:rsidRPr="00074477">
        <w:rPr>
          <w:rFonts w:ascii="Times New Roman" w:eastAsia="宋体" w:hAnsi="Times New Roman"/>
          <w:szCs w:val="24"/>
        </w:rPr>
        <w:t>(</w:t>
      </w:r>
      <w:r w:rsidRPr="00074477">
        <w:rPr>
          <w:rFonts w:ascii="Times New Roman" w:eastAsia="宋体" w:hAnsi="Times New Roman" w:hint="eastAsia"/>
          <w:szCs w:val="24"/>
        </w:rPr>
        <w:t>C</w:t>
      </w:r>
      <w:r w:rsidRPr="00074477">
        <w:rPr>
          <w:rFonts w:ascii="Times New Roman" w:eastAsia="宋体" w:hAnsi="Times New Roman"/>
          <w:szCs w:val="24"/>
        </w:rPr>
        <w:t>H2)2</w:t>
      </w:r>
      <w:r w:rsidRPr="00074477">
        <w:rPr>
          <w:rFonts w:ascii="Times New Roman" w:eastAsia="宋体" w:hAnsi="Times New Roman" w:hint="eastAsia"/>
          <w:szCs w:val="24"/>
        </w:rPr>
        <w:t>N+</w:t>
      </w:r>
      <w:r w:rsidRPr="00074477">
        <w:rPr>
          <w:rFonts w:ascii="Times New Roman" w:eastAsia="宋体" w:hAnsi="Times New Roman"/>
          <w:szCs w:val="24"/>
        </w:rPr>
        <w:t>(CH3)2</w:t>
      </w:r>
      <w:r w:rsidRPr="00074477">
        <w:rPr>
          <w:rFonts w:ascii="Times New Roman" w:eastAsia="宋体" w:hAnsi="Times New Roman" w:hint="eastAsia"/>
          <w:szCs w:val="24"/>
        </w:rPr>
        <w:t>吸收峰。</w:t>
      </w:r>
    </w:p>
    <w:p w14:paraId="61A22F16" w14:textId="418F5C63" w:rsidR="007F6A0A" w:rsidRPr="00166C48" w:rsidRDefault="00F57F5F" w:rsidP="007F6A0A">
      <w:pPr>
        <w:ind w:firstLine="476"/>
        <w:jc w:val="both"/>
        <w:rPr>
          <w:rFonts w:ascii="Times New Roman" w:eastAsia="宋体" w:hAnsi="Times New Roman"/>
          <w:color w:val="FF0000"/>
          <w:szCs w:val="24"/>
        </w:rPr>
      </w:pPr>
      <w:r w:rsidRPr="00166C48">
        <w:rPr>
          <w:rFonts w:ascii="Times New Roman" w:eastAsia="宋体" w:hAnsi="Times New Roman" w:hint="eastAsia"/>
          <w:color w:val="FF0000"/>
          <w:szCs w:val="24"/>
        </w:rPr>
        <w:lastRenderedPageBreak/>
        <w:t>图</w:t>
      </w:r>
      <w:r w:rsidRPr="00166C48">
        <w:rPr>
          <w:rFonts w:ascii="Times New Roman" w:eastAsia="宋体" w:hAnsi="Times New Roman" w:hint="eastAsia"/>
          <w:color w:val="FF0000"/>
          <w:szCs w:val="24"/>
        </w:rPr>
        <w:t>3</w:t>
      </w:r>
      <w:r w:rsidRPr="00166C48">
        <w:rPr>
          <w:rFonts w:ascii="Times New Roman" w:eastAsia="宋体" w:hAnsi="Times New Roman" w:hint="eastAsia"/>
          <w:color w:val="FF0000"/>
          <w:szCs w:val="24"/>
        </w:rPr>
        <w:t>为疏水缔合共聚物</w:t>
      </w:r>
      <w:bookmarkStart w:id="19" w:name="_Hlk83286462"/>
      <w:r w:rsidRPr="00166C48">
        <w:rPr>
          <w:rFonts w:ascii="Times New Roman" w:eastAsia="宋体" w:hAnsi="Times New Roman" w:hint="eastAsia"/>
          <w:color w:val="FF0000"/>
          <w:szCs w:val="24"/>
        </w:rPr>
        <w:t>H</w:t>
      </w:r>
      <w:r w:rsidRPr="00166C48">
        <w:rPr>
          <w:rFonts w:ascii="Times New Roman" w:eastAsia="宋体" w:hAnsi="Times New Roman"/>
          <w:color w:val="FF0000"/>
          <w:szCs w:val="24"/>
        </w:rPr>
        <w:t>PAM-</w:t>
      </w:r>
      <w:bookmarkEnd w:id="19"/>
      <w:r w:rsidRPr="00166C48">
        <w:rPr>
          <w:rFonts w:ascii="Times New Roman" w:eastAsia="宋体" w:hAnsi="Times New Roman"/>
          <w:color w:val="FF0000"/>
          <w:szCs w:val="24"/>
        </w:rPr>
        <w:t>L</w:t>
      </w:r>
      <w:r w:rsidRPr="00166C48">
        <w:rPr>
          <w:rFonts w:ascii="Times New Roman" w:eastAsia="宋体" w:hAnsi="Times New Roman" w:hint="eastAsia"/>
          <w:color w:val="FF0000"/>
          <w:szCs w:val="24"/>
        </w:rPr>
        <w:t>的</w:t>
      </w:r>
      <w:r w:rsidRPr="00166C48">
        <w:rPr>
          <w:rFonts w:ascii="Times New Roman" w:eastAsia="宋体" w:hAnsi="Times New Roman" w:hint="eastAsia"/>
          <w:color w:val="FF0000"/>
          <w:szCs w:val="24"/>
        </w:rPr>
        <w:t>H</w:t>
      </w:r>
      <w:r w:rsidRPr="00166C48">
        <w:rPr>
          <w:rFonts w:ascii="Times New Roman" w:eastAsia="宋体" w:hAnsi="Times New Roman"/>
          <w:color w:val="FF0000"/>
          <w:szCs w:val="24"/>
        </w:rPr>
        <w:t>NMR</w:t>
      </w:r>
      <w:r w:rsidRPr="00166C48">
        <w:rPr>
          <w:rFonts w:ascii="Times New Roman" w:eastAsia="宋体" w:hAnsi="Times New Roman" w:hint="eastAsia"/>
          <w:color w:val="FF0000"/>
          <w:szCs w:val="24"/>
        </w:rPr>
        <w:t>谱图。</w:t>
      </w:r>
      <w:r w:rsidR="007F6A0A" w:rsidRPr="00166C48">
        <w:rPr>
          <w:rFonts w:ascii="Times New Roman" w:eastAsia="宋体" w:hAnsi="Times New Roman"/>
          <w:color w:val="FF0000"/>
          <w:szCs w:val="24"/>
        </w:rPr>
        <w:t>δ=0.80ppm</w:t>
      </w:r>
      <w:r w:rsidR="007F6A0A" w:rsidRPr="00166C48">
        <w:rPr>
          <w:rFonts w:ascii="Times New Roman" w:eastAsia="宋体" w:hAnsi="Times New Roman" w:hint="eastAsia"/>
          <w:color w:val="FF0000"/>
          <w:szCs w:val="24"/>
        </w:rPr>
        <w:t>处为引发剂</w:t>
      </w:r>
      <w:r w:rsidR="007F6A0A" w:rsidRPr="00166C48">
        <w:rPr>
          <w:rFonts w:ascii="Times New Roman" w:eastAsia="宋体" w:hAnsi="Times New Roman" w:hint="eastAsia"/>
          <w:color w:val="FF0000"/>
          <w:szCs w:val="24"/>
        </w:rPr>
        <w:t>A</w:t>
      </w:r>
      <w:r w:rsidR="007F6A0A" w:rsidRPr="00166C48">
        <w:rPr>
          <w:rFonts w:ascii="Times New Roman" w:eastAsia="宋体" w:hAnsi="Times New Roman"/>
          <w:color w:val="FF0000"/>
          <w:szCs w:val="24"/>
        </w:rPr>
        <w:t>IBN</w:t>
      </w:r>
      <w:r w:rsidR="007F6A0A" w:rsidRPr="00166C48">
        <w:rPr>
          <w:rFonts w:ascii="Times New Roman" w:eastAsia="宋体" w:hAnsi="Times New Roman" w:hint="eastAsia"/>
          <w:color w:val="FF0000"/>
          <w:szCs w:val="24"/>
        </w:rPr>
        <w:t>和</w:t>
      </w:r>
      <w:r w:rsidR="007F6A0A" w:rsidRPr="00166C48">
        <w:rPr>
          <w:rFonts w:ascii="Times New Roman" w:eastAsia="宋体" w:hAnsi="Times New Roman" w:hint="eastAsia"/>
          <w:color w:val="FF0000"/>
          <w:szCs w:val="24"/>
        </w:rPr>
        <w:t>C</w:t>
      </w:r>
      <w:r w:rsidR="007F6A0A" w:rsidRPr="00166C48">
        <w:rPr>
          <w:rFonts w:ascii="Times New Roman" w:eastAsia="宋体" w:hAnsi="Times New Roman"/>
          <w:color w:val="FF0000"/>
          <w:szCs w:val="24"/>
          <w:vertAlign w:val="subscript"/>
        </w:rPr>
        <w:t>12</w:t>
      </w:r>
      <w:r w:rsidR="007F6A0A" w:rsidRPr="00166C48">
        <w:rPr>
          <w:rFonts w:ascii="Times New Roman" w:eastAsia="宋体" w:hAnsi="Times New Roman"/>
          <w:color w:val="FF0000"/>
          <w:szCs w:val="24"/>
        </w:rPr>
        <w:t>DMAAC</w:t>
      </w:r>
      <w:proofErr w:type="gramStart"/>
      <w:r w:rsidR="007F6A0A" w:rsidRPr="00166C48">
        <w:rPr>
          <w:rFonts w:ascii="Times New Roman" w:eastAsia="宋体" w:hAnsi="Times New Roman" w:hint="eastAsia"/>
          <w:color w:val="FF0000"/>
          <w:szCs w:val="24"/>
        </w:rPr>
        <w:t>端基的</w:t>
      </w:r>
      <w:proofErr w:type="gramEnd"/>
      <w:r w:rsidR="007F6A0A" w:rsidRPr="00166C48">
        <w:rPr>
          <w:rFonts w:ascii="Times New Roman" w:eastAsia="宋体" w:hAnsi="Times New Roman" w:hint="eastAsia"/>
          <w:color w:val="FF0000"/>
          <w:szCs w:val="24"/>
        </w:rPr>
        <w:t>甲基</w:t>
      </w:r>
      <w:r w:rsidR="007F6A0A" w:rsidRPr="00166C48">
        <w:rPr>
          <w:rFonts w:ascii="Times New Roman" w:eastAsia="宋体" w:hAnsi="Times New Roman"/>
          <w:color w:val="FF0000"/>
          <w:szCs w:val="24"/>
        </w:rPr>
        <w:t>-CH3</w:t>
      </w:r>
      <w:r w:rsidR="007F6A0A" w:rsidRPr="00166C48">
        <w:rPr>
          <w:rFonts w:ascii="Times New Roman" w:eastAsia="宋体" w:hAnsi="Times New Roman" w:hint="eastAsia"/>
          <w:color w:val="FF0000"/>
          <w:szCs w:val="24"/>
        </w:rPr>
        <w:t>的质子峰；</w:t>
      </w:r>
      <w:r w:rsidR="007F6A0A" w:rsidRPr="00166C48">
        <w:rPr>
          <w:rFonts w:ascii="Times New Roman" w:eastAsia="宋体" w:hAnsi="Times New Roman"/>
          <w:color w:val="FF0000"/>
          <w:szCs w:val="24"/>
        </w:rPr>
        <w:t>δ=1.40</w:t>
      </w:r>
      <w:r w:rsidR="007F6A0A" w:rsidRPr="00166C48">
        <w:rPr>
          <w:rFonts w:ascii="Times New Roman" w:eastAsia="宋体" w:hAnsi="Times New Roman"/>
          <w:color w:val="FF0000"/>
          <w:szCs w:val="24"/>
        </w:rPr>
        <w:t>～</w:t>
      </w:r>
      <w:r w:rsidR="007F6A0A" w:rsidRPr="00166C48">
        <w:rPr>
          <w:rFonts w:ascii="Times New Roman" w:eastAsia="宋体" w:hAnsi="Times New Roman"/>
          <w:color w:val="FF0000"/>
          <w:szCs w:val="24"/>
        </w:rPr>
        <w:t>1.80 ppm</w:t>
      </w:r>
      <w:r w:rsidR="007F6A0A" w:rsidRPr="00166C48">
        <w:rPr>
          <w:rFonts w:ascii="Times New Roman" w:eastAsia="宋体" w:hAnsi="Times New Roman"/>
          <w:color w:val="FF0000"/>
          <w:szCs w:val="24"/>
        </w:rPr>
        <w:t>处</w:t>
      </w:r>
      <w:r w:rsidR="007F6A0A" w:rsidRPr="00166C48">
        <w:rPr>
          <w:rFonts w:ascii="Times New Roman" w:eastAsia="宋体" w:hAnsi="Times New Roman" w:hint="eastAsia"/>
          <w:color w:val="FF0000"/>
          <w:szCs w:val="24"/>
        </w:rPr>
        <w:t>有</w:t>
      </w:r>
      <w:r w:rsidR="007F6A0A" w:rsidRPr="00166C48">
        <w:rPr>
          <w:rFonts w:ascii="Times New Roman" w:eastAsia="宋体" w:hAnsi="Times New Roman" w:hint="eastAsia"/>
          <w:color w:val="FF0000"/>
          <w:szCs w:val="24"/>
        </w:rPr>
        <w:t>A</w:t>
      </w:r>
      <w:r w:rsidR="007F6A0A" w:rsidRPr="00166C48">
        <w:rPr>
          <w:rFonts w:ascii="Times New Roman" w:eastAsia="宋体" w:hAnsi="Times New Roman"/>
          <w:color w:val="FF0000"/>
          <w:szCs w:val="24"/>
        </w:rPr>
        <w:t>IBL</w:t>
      </w:r>
      <w:r w:rsidR="007F6A0A" w:rsidRPr="00166C48">
        <w:rPr>
          <w:rFonts w:ascii="Times New Roman" w:eastAsia="宋体" w:hAnsi="Times New Roman" w:hint="eastAsia"/>
          <w:color w:val="FF0000"/>
          <w:szCs w:val="24"/>
        </w:rPr>
        <w:t>上</w:t>
      </w:r>
      <w:proofErr w:type="gramStart"/>
      <w:r w:rsidR="007F6A0A" w:rsidRPr="00166C48">
        <w:rPr>
          <w:rFonts w:ascii="Times New Roman" w:eastAsia="宋体" w:hAnsi="Times New Roman" w:hint="eastAsia"/>
          <w:color w:val="FF0000"/>
          <w:szCs w:val="24"/>
        </w:rPr>
        <w:t>与端基处</w:t>
      </w:r>
      <w:proofErr w:type="gramEnd"/>
      <w:r w:rsidR="007F6A0A" w:rsidRPr="00166C48">
        <w:rPr>
          <w:rFonts w:ascii="Times New Roman" w:eastAsia="宋体" w:hAnsi="Times New Roman" w:hint="eastAsia"/>
          <w:color w:val="FF0000"/>
          <w:szCs w:val="24"/>
        </w:rPr>
        <w:t>甲基</w:t>
      </w:r>
      <w:r w:rsidR="007F6A0A" w:rsidRPr="00166C48">
        <w:rPr>
          <w:rFonts w:ascii="Times New Roman" w:eastAsia="宋体" w:hAnsi="Times New Roman"/>
          <w:color w:val="FF0000"/>
          <w:szCs w:val="24"/>
        </w:rPr>
        <w:t>-CH3</w:t>
      </w:r>
      <w:r w:rsidR="007F6A0A" w:rsidRPr="00166C48">
        <w:rPr>
          <w:rFonts w:ascii="Times New Roman" w:eastAsia="宋体" w:hAnsi="Times New Roman" w:hint="eastAsia"/>
          <w:color w:val="FF0000"/>
          <w:szCs w:val="24"/>
        </w:rPr>
        <w:t>靠近的亚甲基</w:t>
      </w:r>
      <w:r w:rsidR="007F6A0A" w:rsidRPr="00166C48">
        <w:rPr>
          <w:rFonts w:ascii="Times New Roman" w:eastAsia="宋体" w:hAnsi="Times New Roman"/>
          <w:color w:val="FF0000"/>
          <w:szCs w:val="24"/>
        </w:rPr>
        <w:t>-CH2</w:t>
      </w:r>
      <w:r w:rsidR="007F6A0A" w:rsidRPr="00166C48">
        <w:rPr>
          <w:rFonts w:ascii="Times New Roman" w:eastAsia="宋体" w:hAnsi="Times New Roman" w:hint="eastAsia"/>
          <w:color w:val="FF0000"/>
          <w:szCs w:val="24"/>
        </w:rPr>
        <w:t>、</w:t>
      </w:r>
      <w:r w:rsidR="007F6A0A" w:rsidRPr="00166C48">
        <w:rPr>
          <w:rFonts w:ascii="Times New Roman" w:eastAsia="宋体" w:hAnsi="Times New Roman"/>
          <w:color w:val="FF0000"/>
          <w:szCs w:val="24"/>
        </w:rPr>
        <w:t>甲基</w:t>
      </w:r>
      <w:r w:rsidR="007F6A0A" w:rsidRPr="00166C48">
        <w:rPr>
          <w:rFonts w:ascii="Times New Roman" w:eastAsia="宋体" w:hAnsi="Times New Roman"/>
          <w:color w:val="FF0000"/>
          <w:szCs w:val="24"/>
        </w:rPr>
        <w:t>-CH3</w:t>
      </w:r>
      <w:r w:rsidR="007F6A0A" w:rsidRPr="00166C48">
        <w:rPr>
          <w:rFonts w:ascii="Times New Roman" w:eastAsia="宋体" w:hAnsi="Times New Roman" w:hint="eastAsia"/>
          <w:color w:val="FF0000"/>
          <w:szCs w:val="24"/>
        </w:rPr>
        <w:t>以及</w:t>
      </w:r>
      <w:r w:rsidR="007F6A0A" w:rsidRPr="00166C48">
        <w:rPr>
          <w:rFonts w:ascii="Times New Roman" w:eastAsia="宋体" w:hAnsi="Times New Roman"/>
          <w:color w:val="FF0000"/>
          <w:szCs w:val="24"/>
        </w:rPr>
        <w:t>聚合物骨架</w:t>
      </w:r>
      <w:r w:rsidR="007F6A0A" w:rsidRPr="00166C48">
        <w:rPr>
          <w:rFonts w:ascii="Times New Roman" w:eastAsia="宋体" w:hAnsi="Times New Roman" w:hint="eastAsia"/>
          <w:color w:val="FF0000"/>
          <w:szCs w:val="24"/>
        </w:rPr>
        <w:t>上</w:t>
      </w:r>
      <w:bookmarkStart w:id="20" w:name="_Hlk100495025"/>
      <w:r w:rsidR="007F6A0A" w:rsidRPr="00166C48">
        <w:rPr>
          <w:rFonts w:ascii="Times New Roman" w:eastAsia="宋体" w:hAnsi="Times New Roman"/>
          <w:color w:val="FF0000"/>
          <w:szCs w:val="24"/>
        </w:rPr>
        <w:t>-CH2</w:t>
      </w:r>
      <w:bookmarkEnd w:id="20"/>
      <w:r w:rsidR="007F6A0A" w:rsidRPr="00166C48">
        <w:rPr>
          <w:rFonts w:ascii="Times New Roman" w:eastAsia="宋体" w:hAnsi="Times New Roman" w:hint="eastAsia"/>
          <w:color w:val="FF0000"/>
          <w:szCs w:val="24"/>
        </w:rPr>
        <w:t>、</w:t>
      </w:r>
      <w:r w:rsidR="007F6A0A" w:rsidRPr="00166C48">
        <w:rPr>
          <w:rFonts w:ascii="Times New Roman" w:eastAsia="宋体" w:hAnsi="Times New Roman"/>
          <w:color w:val="FF0000"/>
          <w:szCs w:val="24"/>
        </w:rPr>
        <w:t>和</w:t>
      </w:r>
      <w:r w:rsidR="007F6A0A" w:rsidRPr="00166C48">
        <w:rPr>
          <w:rFonts w:ascii="Times New Roman" w:eastAsia="宋体" w:hAnsi="Times New Roman"/>
          <w:color w:val="FF0000"/>
          <w:szCs w:val="24"/>
        </w:rPr>
        <w:t>C</w:t>
      </w:r>
      <w:r w:rsidR="007F6A0A" w:rsidRPr="00166C48">
        <w:rPr>
          <w:rFonts w:ascii="Times New Roman" w:eastAsia="宋体" w:hAnsi="Times New Roman"/>
          <w:color w:val="FF0000"/>
          <w:szCs w:val="24"/>
          <w:vertAlign w:val="subscript"/>
        </w:rPr>
        <w:t>12</w:t>
      </w:r>
      <w:r w:rsidR="007F6A0A" w:rsidRPr="00166C48">
        <w:rPr>
          <w:rFonts w:ascii="Times New Roman" w:eastAsia="宋体" w:hAnsi="Times New Roman"/>
          <w:color w:val="FF0000"/>
          <w:szCs w:val="24"/>
        </w:rPr>
        <w:t>DMAAC</w:t>
      </w:r>
      <w:r w:rsidR="007F6A0A" w:rsidRPr="00166C48">
        <w:rPr>
          <w:rFonts w:ascii="Times New Roman" w:eastAsia="宋体" w:hAnsi="Times New Roman"/>
          <w:color w:val="FF0000"/>
          <w:szCs w:val="24"/>
        </w:rPr>
        <w:t>侧基亚甲基</w:t>
      </w:r>
      <w:r w:rsidR="007F6A0A" w:rsidRPr="00166C48">
        <w:rPr>
          <w:rFonts w:ascii="Times New Roman" w:eastAsia="宋体" w:hAnsi="Times New Roman"/>
          <w:color w:val="FF0000"/>
          <w:szCs w:val="24"/>
        </w:rPr>
        <w:t>-CH2</w:t>
      </w:r>
      <w:r w:rsidR="007F6A0A" w:rsidRPr="00166C48">
        <w:rPr>
          <w:rFonts w:ascii="Times New Roman" w:eastAsia="宋体" w:hAnsi="Times New Roman"/>
          <w:color w:val="FF0000"/>
          <w:szCs w:val="24"/>
        </w:rPr>
        <w:t>的重叠峰</w:t>
      </w:r>
      <w:r w:rsidR="007F6A0A" w:rsidRPr="00166C48">
        <w:rPr>
          <w:rFonts w:ascii="Times New Roman" w:eastAsia="宋体" w:hAnsi="Times New Roman" w:hint="eastAsia"/>
          <w:color w:val="FF0000"/>
          <w:szCs w:val="24"/>
        </w:rPr>
        <w:t>；</w:t>
      </w:r>
      <w:r w:rsidR="007F6A0A" w:rsidRPr="00166C48">
        <w:rPr>
          <w:rFonts w:ascii="Times New Roman" w:eastAsia="宋体" w:hAnsi="Times New Roman"/>
          <w:color w:val="FF0000"/>
          <w:szCs w:val="24"/>
        </w:rPr>
        <w:t>δ=2.00</w:t>
      </w:r>
      <w:r w:rsidR="007F6A0A" w:rsidRPr="00166C48">
        <w:rPr>
          <w:rFonts w:ascii="Times New Roman" w:eastAsia="宋体" w:hAnsi="Times New Roman"/>
          <w:color w:val="FF0000"/>
          <w:szCs w:val="24"/>
        </w:rPr>
        <w:t>～</w:t>
      </w:r>
      <w:r w:rsidR="007F6A0A" w:rsidRPr="00166C48">
        <w:rPr>
          <w:rFonts w:ascii="Times New Roman" w:eastAsia="宋体" w:hAnsi="Times New Roman"/>
          <w:color w:val="FF0000"/>
          <w:szCs w:val="24"/>
        </w:rPr>
        <w:t>2.40 ppm</w:t>
      </w:r>
      <w:r w:rsidR="007F6A0A" w:rsidRPr="00166C48">
        <w:rPr>
          <w:rFonts w:ascii="Times New Roman" w:eastAsia="宋体" w:hAnsi="Times New Roman"/>
          <w:color w:val="FF0000"/>
          <w:szCs w:val="24"/>
        </w:rPr>
        <w:t>为聚合物骨架</w:t>
      </w:r>
      <w:r w:rsidR="007F6A0A" w:rsidRPr="00166C48">
        <w:rPr>
          <w:rFonts w:ascii="Times New Roman" w:eastAsia="宋体" w:hAnsi="Times New Roman" w:hint="eastAsia"/>
          <w:color w:val="FF0000"/>
          <w:szCs w:val="24"/>
        </w:rPr>
        <w:t>上</w:t>
      </w:r>
      <w:r w:rsidR="007F6A0A" w:rsidRPr="00166C48">
        <w:rPr>
          <w:rFonts w:ascii="Times New Roman" w:eastAsia="宋体" w:hAnsi="Times New Roman"/>
          <w:color w:val="FF0000"/>
          <w:szCs w:val="24"/>
        </w:rPr>
        <w:t>-CH</w:t>
      </w:r>
      <w:r w:rsidR="007F6A0A" w:rsidRPr="00166C48">
        <w:rPr>
          <w:rFonts w:ascii="Times New Roman" w:eastAsia="宋体" w:hAnsi="Times New Roman"/>
          <w:color w:val="FF0000"/>
          <w:szCs w:val="24"/>
        </w:rPr>
        <w:t>的质子峰；</w:t>
      </w:r>
      <w:bookmarkStart w:id="21" w:name="_Hlk100493011"/>
      <w:r w:rsidR="007F6A0A" w:rsidRPr="00166C48">
        <w:rPr>
          <w:rFonts w:ascii="Times New Roman" w:eastAsia="宋体" w:hAnsi="Times New Roman"/>
          <w:color w:val="FF0000"/>
          <w:szCs w:val="24"/>
        </w:rPr>
        <w:t>δ=3.20</w:t>
      </w:r>
      <w:r w:rsidR="007F6A0A" w:rsidRPr="00166C48">
        <w:rPr>
          <w:rFonts w:ascii="Times New Roman" w:eastAsia="宋体" w:hAnsi="Times New Roman"/>
          <w:color w:val="FF0000"/>
          <w:szCs w:val="24"/>
        </w:rPr>
        <w:t>～</w:t>
      </w:r>
      <w:r w:rsidR="007F6A0A" w:rsidRPr="00166C48">
        <w:rPr>
          <w:rFonts w:ascii="Times New Roman" w:eastAsia="宋体" w:hAnsi="Times New Roman"/>
          <w:color w:val="FF0000"/>
          <w:szCs w:val="24"/>
        </w:rPr>
        <w:t>3.32 ppm</w:t>
      </w:r>
      <w:bookmarkEnd w:id="21"/>
      <w:r w:rsidR="007F6A0A" w:rsidRPr="00166C48">
        <w:rPr>
          <w:rFonts w:ascii="Times New Roman" w:eastAsia="宋体" w:hAnsi="Times New Roman"/>
          <w:color w:val="FF0000"/>
          <w:szCs w:val="24"/>
        </w:rPr>
        <w:t>处</w:t>
      </w:r>
      <w:r w:rsidR="007F6A0A" w:rsidRPr="00166C48">
        <w:rPr>
          <w:rFonts w:ascii="Times New Roman" w:eastAsia="宋体" w:hAnsi="Times New Roman" w:hint="eastAsia"/>
          <w:color w:val="FF0000"/>
          <w:szCs w:val="24"/>
        </w:rPr>
        <w:t>有</w:t>
      </w:r>
      <w:r w:rsidR="007F6A0A" w:rsidRPr="00166C48">
        <w:rPr>
          <w:rFonts w:ascii="Times New Roman" w:eastAsia="宋体" w:hAnsi="Times New Roman" w:hint="eastAsia"/>
          <w:color w:val="FF0000"/>
          <w:szCs w:val="24"/>
        </w:rPr>
        <w:t>A</w:t>
      </w:r>
      <w:r w:rsidR="007F6A0A" w:rsidRPr="00166C48">
        <w:rPr>
          <w:rFonts w:ascii="Times New Roman" w:eastAsia="宋体" w:hAnsi="Times New Roman"/>
          <w:color w:val="FF0000"/>
          <w:szCs w:val="24"/>
        </w:rPr>
        <w:t>IBL</w:t>
      </w:r>
      <w:r w:rsidR="007F6A0A" w:rsidRPr="00166C48">
        <w:rPr>
          <w:rFonts w:ascii="Times New Roman" w:eastAsia="宋体" w:hAnsi="Times New Roman" w:hint="eastAsia"/>
          <w:color w:val="FF0000"/>
          <w:szCs w:val="24"/>
        </w:rPr>
        <w:t>上与仲酰胺基</w:t>
      </w:r>
      <w:r w:rsidR="007F6A0A" w:rsidRPr="00166C48">
        <w:rPr>
          <w:rFonts w:ascii="Times New Roman" w:eastAsia="宋体" w:hAnsi="Times New Roman" w:hint="eastAsia"/>
          <w:color w:val="FF0000"/>
          <w:szCs w:val="24"/>
        </w:rPr>
        <w:t>-</w:t>
      </w:r>
      <w:r w:rsidR="007F6A0A" w:rsidRPr="00166C48">
        <w:rPr>
          <w:rFonts w:ascii="Times New Roman" w:eastAsia="宋体" w:hAnsi="Times New Roman"/>
          <w:color w:val="FF0000"/>
          <w:szCs w:val="24"/>
        </w:rPr>
        <w:t>NH</w:t>
      </w:r>
      <w:r w:rsidR="007F6A0A" w:rsidRPr="00166C48">
        <w:rPr>
          <w:rFonts w:ascii="Times New Roman" w:eastAsia="宋体" w:hAnsi="Times New Roman" w:hint="eastAsia"/>
          <w:color w:val="FF0000"/>
          <w:szCs w:val="24"/>
        </w:rPr>
        <w:t>靠近的亚甲基峰</w:t>
      </w:r>
      <w:r w:rsidR="007F6A0A" w:rsidRPr="00166C48">
        <w:rPr>
          <w:rFonts w:ascii="Times New Roman" w:eastAsia="宋体" w:hAnsi="Times New Roman"/>
          <w:color w:val="FF0000"/>
          <w:szCs w:val="24"/>
        </w:rPr>
        <w:t>-CH2</w:t>
      </w:r>
      <w:r w:rsidR="007F6A0A" w:rsidRPr="00166C48">
        <w:rPr>
          <w:rFonts w:ascii="Times New Roman" w:eastAsia="宋体" w:hAnsi="Times New Roman" w:hint="eastAsia"/>
          <w:color w:val="FF0000"/>
          <w:szCs w:val="24"/>
        </w:rPr>
        <w:t>、</w:t>
      </w:r>
      <w:r w:rsidR="007F6A0A" w:rsidRPr="00166C48">
        <w:rPr>
          <w:rFonts w:ascii="Times New Roman" w:eastAsia="宋体" w:hAnsi="Times New Roman"/>
          <w:color w:val="FF0000"/>
          <w:szCs w:val="24"/>
        </w:rPr>
        <w:t>疏水单体</w:t>
      </w:r>
      <w:bookmarkStart w:id="22" w:name="_Hlk100494601"/>
      <w:r w:rsidR="007F6A0A" w:rsidRPr="00166C48">
        <w:rPr>
          <w:rFonts w:ascii="Times New Roman" w:eastAsia="宋体" w:hAnsi="Times New Roman"/>
          <w:color w:val="FF0000"/>
          <w:szCs w:val="24"/>
        </w:rPr>
        <w:t>C</w:t>
      </w:r>
      <w:r w:rsidR="007F6A0A" w:rsidRPr="00166C48">
        <w:rPr>
          <w:rFonts w:ascii="Times New Roman" w:eastAsia="宋体" w:hAnsi="Times New Roman"/>
          <w:color w:val="FF0000"/>
          <w:szCs w:val="24"/>
          <w:vertAlign w:val="subscript"/>
        </w:rPr>
        <w:t>12</w:t>
      </w:r>
      <w:r w:rsidR="007F6A0A" w:rsidRPr="00166C48">
        <w:rPr>
          <w:rFonts w:ascii="Times New Roman" w:eastAsia="宋体" w:hAnsi="Times New Roman"/>
          <w:color w:val="FF0000"/>
          <w:szCs w:val="24"/>
        </w:rPr>
        <w:t>DMAAC</w:t>
      </w:r>
      <w:bookmarkEnd w:id="22"/>
      <w:r w:rsidR="007F6A0A" w:rsidRPr="00166C48">
        <w:rPr>
          <w:rFonts w:ascii="Times New Roman" w:eastAsia="宋体" w:hAnsi="Times New Roman" w:hint="eastAsia"/>
          <w:color w:val="FF0000"/>
          <w:szCs w:val="24"/>
        </w:rPr>
        <w:t>上与阳离子相连的亚</w:t>
      </w:r>
      <w:r w:rsidR="007F6A0A" w:rsidRPr="00166C48">
        <w:rPr>
          <w:rFonts w:ascii="Times New Roman" w:eastAsia="宋体" w:hAnsi="Times New Roman"/>
          <w:color w:val="FF0000"/>
          <w:szCs w:val="24"/>
        </w:rPr>
        <w:t>甲基</w:t>
      </w:r>
      <w:r w:rsidR="007F6A0A" w:rsidRPr="00166C48">
        <w:rPr>
          <w:rFonts w:ascii="Times New Roman" w:eastAsia="宋体" w:hAnsi="Times New Roman"/>
          <w:color w:val="FF0000"/>
          <w:szCs w:val="24"/>
        </w:rPr>
        <w:t>-CH2</w:t>
      </w:r>
      <w:r w:rsidR="007F6A0A" w:rsidRPr="00166C48">
        <w:rPr>
          <w:rFonts w:ascii="Times New Roman" w:eastAsia="宋体" w:hAnsi="Times New Roman" w:hint="eastAsia"/>
          <w:color w:val="FF0000"/>
          <w:szCs w:val="24"/>
        </w:rPr>
        <w:t>和</w:t>
      </w:r>
      <w:r w:rsidR="007F6A0A" w:rsidRPr="00166C48">
        <w:rPr>
          <w:rFonts w:ascii="Times New Roman" w:eastAsia="宋体" w:hAnsi="Times New Roman"/>
          <w:color w:val="FF0000"/>
          <w:szCs w:val="24"/>
        </w:rPr>
        <w:t>甲基</w:t>
      </w:r>
      <w:r w:rsidR="007F6A0A" w:rsidRPr="00166C48">
        <w:rPr>
          <w:rFonts w:ascii="Times New Roman" w:eastAsia="宋体" w:hAnsi="Times New Roman"/>
          <w:color w:val="FF0000"/>
          <w:szCs w:val="24"/>
        </w:rPr>
        <w:t>-CH3</w:t>
      </w:r>
      <w:r w:rsidR="007F6A0A" w:rsidRPr="00166C48">
        <w:rPr>
          <w:rFonts w:ascii="Times New Roman" w:eastAsia="宋体" w:hAnsi="Times New Roman"/>
          <w:color w:val="FF0000"/>
          <w:szCs w:val="24"/>
        </w:rPr>
        <w:t>的</w:t>
      </w:r>
      <w:r w:rsidR="007F6A0A" w:rsidRPr="00166C48">
        <w:rPr>
          <w:rFonts w:ascii="Times New Roman" w:eastAsia="宋体" w:hAnsi="Times New Roman" w:hint="eastAsia"/>
          <w:color w:val="FF0000"/>
          <w:szCs w:val="24"/>
        </w:rPr>
        <w:t>重叠</w:t>
      </w:r>
      <w:r w:rsidR="007F6A0A" w:rsidRPr="00166C48">
        <w:rPr>
          <w:rFonts w:ascii="Times New Roman" w:eastAsia="宋体" w:hAnsi="Times New Roman"/>
          <w:color w:val="FF0000"/>
          <w:szCs w:val="24"/>
        </w:rPr>
        <w:t>质子峰。</w:t>
      </w:r>
    </w:p>
    <w:p w14:paraId="413BDF4B" w14:textId="25F553E2" w:rsidR="00F57F5F" w:rsidRPr="00534398" w:rsidRDefault="00F57F5F" w:rsidP="007F6A0A">
      <w:pPr>
        <w:ind w:firstLine="476"/>
        <w:jc w:val="both"/>
        <w:rPr>
          <w:rFonts w:ascii="宋体" w:eastAsia="宋体" w:hAnsi="宋体"/>
          <w:sz w:val="24"/>
          <w:szCs w:val="24"/>
        </w:rPr>
      </w:pPr>
      <w:r w:rsidRPr="00EB420B">
        <w:rPr>
          <w:rFonts w:ascii="Times New Roman" w:eastAsia="宋体" w:hAnsi="Times New Roman" w:hint="eastAsia"/>
          <w:szCs w:val="24"/>
        </w:rPr>
        <w:t>综</w:t>
      </w:r>
      <w:r>
        <w:rPr>
          <w:rFonts w:ascii="Times New Roman" w:eastAsia="宋体" w:hAnsi="Times New Roman" w:hint="eastAsia"/>
          <w:szCs w:val="24"/>
        </w:rPr>
        <w:t>上分析</w:t>
      </w:r>
      <w:r w:rsidRPr="00074477">
        <w:rPr>
          <w:rFonts w:ascii="Times New Roman" w:eastAsia="宋体" w:hAnsi="Times New Roman" w:hint="eastAsia"/>
          <w:szCs w:val="24"/>
        </w:rPr>
        <w:t>可以看出所设计的聚合物</w:t>
      </w:r>
      <w:r w:rsidRPr="00074477">
        <w:rPr>
          <w:rFonts w:ascii="Times New Roman" w:eastAsia="宋体" w:hAnsi="Times New Roman"/>
          <w:szCs w:val="24"/>
        </w:rPr>
        <w:t>HPAM-L</w:t>
      </w:r>
      <w:r w:rsidRPr="00074477">
        <w:rPr>
          <w:rFonts w:ascii="Times New Roman" w:eastAsia="宋体" w:hAnsi="Times New Roman" w:hint="eastAsia"/>
          <w:szCs w:val="24"/>
        </w:rPr>
        <w:t>已成功合成。</w:t>
      </w:r>
    </w:p>
    <w:p w14:paraId="27072761" w14:textId="235BFFCA" w:rsidR="00CF74E4" w:rsidRDefault="006329C6" w:rsidP="00ED37D3">
      <w:pPr>
        <w:jc w:val="center"/>
        <w:rPr>
          <w:rFonts w:ascii="黑体" w:eastAsia="黑体" w:hAnsi="黑体"/>
          <w:sz w:val="30"/>
          <w:szCs w:val="30"/>
        </w:rPr>
      </w:pPr>
      <w:r>
        <w:rPr>
          <w:noProof/>
        </w:rPr>
        <w:drawing>
          <wp:inline distT="0" distB="0" distL="0" distR="0" wp14:anchorId="1B70BFD4" wp14:editId="586F9C66">
            <wp:extent cx="3522802" cy="2951002"/>
            <wp:effectExtent l="0" t="0" r="1905" b="0"/>
            <wp:docPr id="11" name="图片 8">
              <a:extLst xmlns:a="http://schemas.openxmlformats.org/drawingml/2006/main">
                <a:ext uri="{FF2B5EF4-FFF2-40B4-BE49-F238E27FC236}">
                  <a16:creationId xmlns:a16="http://schemas.microsoft.com/office/drawing/2014/main" id="{C67899C6-99DB-4509-AF0C-54700C313A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C67899C6-99DB-4509-AF0C-54700C313ACC}"/>
                        </a:ext>
                      </a:extLst>
                    </pic:cNvPr>
                    <pic:cNvPicPr>
                      <a:picLocks noChangeAspect="1"/>
                    </pic:cNvPicPr>
                  </pic:nvPicPr>
                  <pic:blipFill rotWithShape="1">
                    <a:blip r:embed="rId9">
                      <a:extLst>
                        <a:ext uri="{28A0092B-C50C-407E-A947-70E740481C1C}">
                          <a14:useLocalDpi xmlns:a14="http://schemas.microsoft.com/office/drawing/2010/main" val="0"/>
                        </a:ext>
                      </a:extLst>
                    </a:blip>
                    <a:srcRect l="13025" t="10370" r="11465" b="6658"/>
                    <a:stretch/>
                  </pic:blipFill>
                  <pic:spPr>
                    <a:xfrm>
                      <a:off x="0" y="0"/>
                      <a:ext cx="3527021" cy="2954536"/>
                    </a:xfrm>
                    <a:prstGeom prst="rect">
                      <a:avLst/>
                    </a:prstGeom>
                  </pic:spPr>
                </pic:pic>
              </a:graphicData>
            </a:graphic>
          </wp:inline>
        </w:drawing>
      </w:r>
    </w:p>
    <w:p w14:paraId="04DF0356" w14:textId="4651B34B" w:rsidR="00CF74E4" w:rsidRDefault="00CF74E4" w:rsidP="00EB420B">
      <w:pPr>
        <w:jc w:val="center"/>
        <w:rPr>
          <w:rFonts w:ascii="Times New Roman" w:eastAsia="宋体" w:hAnsi="Times New Roman"/>
          <w:szCs w:val="24"/>
        </w:rPr>
      </w:pPr>
      <w:r w:rsidRPr="00074477">
        <w:rPr>
          <w:rFonts w:ascii="Times New Roman" w:eastAsia="宋体" w:hAnsi="Times New Roman" w:hint="eastAsia"/>
          <w:szCs w:val="24"/>
        </w:rPr>
        <w:t>图</w:t>
      </w:r>
      <w:r w:rsidRPr="00074477">
        <w:rPr>
          <w:rFonts w:ascii="Times New Roman" w:eastAsia="宋体" w:hAnsi="Times New Roman"/>
          <w:szCs w:val="24"/>
        </w:rPr>
        <w:t xml:space="preserve">2 </w:t>
      </w:r>
      <w:bookmarkStart w:id="23" w:name="_Hlk93249917"/>
      <w:r w:rsidR="00CC25E1">
        <w:rPr>
          <w:rFonts w:ascii="Times New Roman" w:eastAsia="宋体" w:hAnsi="Times New Roman"/>
          <w:szCs w:val="24"/>
        </w:rPr>
        <w:t xml:space="preserve"> </w:t>
      </w:r>
      <w:r w:rsidRPr="00074477">
        <w:rPr>
          <w:rFonts w:ascii="Times New Roman" w:eastAsia="宋体" w:hAnsi="Times New Roman" w:hint="eastAsia"/>
          <w:szCs w:val="24"/>
        </w:rPr>
        <w:t>H</w:t>
      </w:r>
      <w:r w:rsidRPr="00074477">
        <w:rPr>
          <w:rFonts w:ascii="Times New Roman" w:eastAsia="宋体" w:hAnsi="Times New Roman"/>
          <w:szCs w:val="24"/>
        </w:rPr>
        <w:t>PAM-L</w:t>
      </w:r>
      <w:bookmarkEnd w:id="23"/>
      <w:r w:rsidRPr="00074477">
        <w:rPr>
          <w:rFonts w:ascii="Times New Roman" w:eastAsia="宋体" w:hAnsi="Times New Roman"/>
          <w:szCs w:val="24"/>
        </w:rPr>
        <w:t>的红外光谱</w:t>
      </w:r>
      <w:bookmarkStart w:id="24" w:name="_Hlk96981945"/>
    </w:p>
    <w:bookmarkEnd w:id="24"/>
    <w:p w14:paraId="5FE777C7" w14:textId="1FB9081C" w:rsidR="00CF74E4" w:rsidRPr="00B57A98" w:rsidRDefault="00013A95" w:rsidP="009E74AB">
      <w:pPr>
        <w:jc w:val="center"/>
        <w:rPr>
          <w:rFonts w:ascii="Times New Roman" w:eastAsia="宋体" w:hAnsi="Times New Roman"/>
          <w:szCs w:val="24"/>
        </w:rPr>
      </w:pPr>
      <w:r w:rsidRPr="00013A95">
        <w:rPr>
          <w:rFonts w:ascii="Times New Roman" w:eastAsia="宋体" w:hAnsi="Times New Roman"/>
          <w:szCs w:val="24"/>
        </w:rPr>
        <w:drawing>
          <wp:inline distT="0" distB="0" distL="0" distR="0" wp14:anchorId="1878E4CE" wp14:editId="5052B76D">
            <wp:extent cx="3583460" cy="366419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89922" cy="3670804"/>
                    </a:xfrm>
                    <a:prstGeom prst="rect">
                      <a:avLst/>
                    </a:prstGeom>
                  </pic:spPr>
                </pic:pic>
              </a:graphicData>
            </a:graphic>
          </wp:inline>
        </w:drawing>
      </w:r>
    </w:p>
    <w:p w14:paraId="4DEB0028" w14:textId="01990314" w:rsidR="00CF74E4" w:rsidRPr="00074477" w:rsidRDefault="00CF74E4" w:rsidP="004641D2">
      <w:pPr>
        <w:jc w:val="center"/>
        <w:rPr>
          <w:rFonts w:ascii="Times New Roman" w:eastAsia="宋体" w:hAnsi="Times New Roman"/>
          <w:szCs w:val="24"/>
        </w:rPr>
      </w:pPr>
      <w:r w:rsidRPr="00074477">
        <w:rPr>
          <w:rFonts w:ascii="Times New Roman" w:eastAsia="宋体" w:hAnsi="Times New Roman" w:hint="eastAsia"/>
          <w:szCs w:val="24"/>
        </w:rPr>
        <w:t>图</w:t>
      </w:r>
      <w:r w:rsidRPr="00074477">
        <w:rPr>
          <w:rFonts w:ascii="Times New Roman" w:eastAsia="宋体" w:hAnsi="Times New Roman" w:hint="eastAsia"/>
          <w:szCs w:val="24"/>
        </w:rPr>
        <w:t>3</w:t>
      </w:r>
      <w:r w:rsidR="00CC25E1">
        <w:rPr>
          <w:rFonts w:ascii="Times New Roman" w:eastAsia="宋体" w:hAnsi="Times New Roman"/>
          <w:szCs w:val="24"/>
        </w:rPr>
        <w:t xml:space="preserve"> </w:t>
      </w:r>
      <w:bookmarkStart w:id="25" w:name="_Hlk97671130"/>
      <w:r w:rsidRPr="00074477">
        <w:rPr>
          <w:rFonts w:ascii="Times New Roman" w:eastAsia="宋体" w:hAnsi="Times New Roman"/>
          <w:szCs w:val="24"/>
        </w:rPr>
        <w:t xml:space="preserve"> HPAM-L</w:t>
      </w:r>
      <w:bookmarkEnd w:id="25"/>
      <w:r w:rsidRPr="00074477">
        <w:rPr>
          <w:rFonts w:ascii="Times New Roman" w:eastAsia="宋体" w:hAnsi="Times New Roman"/>
          <w:szCs w:val="24"/>
        </w:rPr>
        <w:t>的</w:t>
      </w:r>
      <w:r w:rsidRPr="00074477">
        <w:rPr>
          <w:rFonts w:ascii="Times New Roman" w:eastAsia="宋体" w:hAnsi="Times New Roman" w:hint="eastAsia"/>
          <w:szCs w:val="24"/>
        </w:rPr>
        <w:t>核磁</w:t>
      </w:r>
      <w:r w:rsidR="007F6A0A">
        <w:rPr>
          <w:rFonts w:ascii="Times New Roman" w:eastAsia="宋体" w:hAnsi="Times New Roman" w:hint="eastAsia"/>
          <w:szCs w:val="24"/>
        </w:rPr>
        <w:t>氢</w:t>
      </w:r>
      <w:r w:rsidRPr="00074477">
        <w:rPr>
          <w:rFonts w:ascii="Times New Roman" w:eastAsia="宋体" w:hAnsi="Times New Roman"/>
          <w:szCs w:val="24"/>
        </w:rPr>
        <w:t>谱</w:t>
      </w:r>
    </w:p>
    <w:p w14:paraId="4B71E9D4" w14:textId="396434EC" w:rsidR="00CF74E4" w:rsidRPr="00BE4838" w:rsidRDefault="00CF74E4" w:rsidP="000A4330">
      <w:pPr>
        <w:rPr>
          <w:rFonts w:ascii="黑体" w:eastAsia="黑体" w:hAnsi="黑体"/>
          <w:b/>
          <w:bCs/>
          <w:szCs w:val="21"/>
        </w:rPr>
      </w:pPr>
      <w:r w:rsidRPr="00BE4838">
        <w:rPr>
          <w:rFonts w:ascii="黑体" w:eastAsia="黑体" w:hAnsi="黑体" w:hint="eastAsia"/>
          <w:b/>
          <w:bCs/>
          <w:szCs w:val="21"/>
        </w:rPr>
        <w:t>2</w:t>
      </w:r>
      <w:r w:rsidRPr="00BE4838">
        <w:rPr>
          <w:rFonts w:ascii="黑体" w:eastAsia="黑体" w:hAnsi="黑体"/>
          <w:b/>
          <w:bCs/>
          <w:szCs w:val="21"/>
        </w:rPr>
        <w:t>.</w:t>
      </w:r>
      <w:r w:rsidR="00BE4838" w:rsidRPr="00BE4838">
        <w:rPr>
          <w:rFonts w:ascii="黑体" w:eastAsia="黑体" w:hAnsi="黑体"/>
          <w:b/>
          <w:bCs/>
          <w:szCs w:val="21"/>
        </w:rPr>
        <w:t>2</w:t>
      </w:r>
      <w:r w:rsidR="006329C6">
        <w:rPr>
          <w:rFonts w:ascii="黑体" w:eastAsia="黑体" w:hAnsi="黑体" w:hint="eastAsia"/>
          <w:b/>
          <w:bCs/>
          <w:szCs w:val="21"/>
        </w:rPr>
        <w:t>相对</w:t>
      </w:r>
      <w:r w:rsidRPr="00BE4838">
        <w:rPr>
          <w:rFonts w:ascii="黑体" w:eastAsia="黑体" w:hAnsi="黑体" w:hint="eastAsia"/>
          <w:b/>
          <w:bCs/>
          <w:szCs w:val="21"/>
        </w:rPr>
        <w:t>分子量测定</w:t>
      </w:r>
    </w:p>
    <w:p w14:paraId="6C24480C" w14:textId="47281F80" w:rsidR="00CF74E4" w:rsidRPr="00074477" w:rsidRDefault="00CF74E4" w:rsidP="00086665">
      <w:pPr>
        <w:ind w:firstLineChars="200" w:firstLine="420"/>
        <w:rPr>
          <w:rFonts w:ascii="Times New Roman" w:eastAsia="宋体" w:hAnsi="Times New Roman"/>
          <w:szCs w:val="24"/>
        </w:rPr>
      </w:pPr>
      <w:r w:rsidRPr="00074477">
        <w:rPr>
          <w:rFonts w:ascii="Times New Roman" w:eastAsia="宋体" w:hAnsi="Times New Roman" w:hint="eastAsia"/>
          <w:szCs w:val="24"/>
        </w:rPr>
        <w:lastRenderedPageBreak/>
        <w:t>保持</w:t>
      </w:r>
      <w:r w:rsidR="00201986">
        <w:rPr>
          <w:rFonts w:ascii="Times New Roman" w:eastAsia="宋体" w:hAnsi="Times New Roman" w:hint="eastAsia"/>
          <w:szCs w:val="24"/>
        </w:rPr>
        <w:t>粘度</w:t>
      </w:r>
      <w:r w:rsidRPr="00074477">
        <w:rPr>
          <w:rFonts w:ascii="Times New Roman" w:eastAsia="宋体" w:hAnsi="Times New Roman" w:hint="eastAsia"/>
          <w:szCs w:val="24"/>
        </w:rPr>
        <w:t>计浸入温度在</w:t>
      </w:r>
      <w:r w:rsidRPr="00074477">
        <w:rPr>
          <w:rFonts w:ascii="Times New Roman" w:eastAsia="宋体" w:hAnsi="Times New Roman"/>
          <w:szCs w:val="24"/>
        </w:rPr>
        <w:t xml:space="preserve"> 30 ± 0.1°C </w:t>
      </w:r>
      <w:r w:rsidRPr="00074477">
        <w:rPr>
          <w:rFonts w:ascii="Times New Roman" w:eastAsia="宋体" w:hAnsi="Times New Roman"/>
          <w:szCs w:val="24"/>
        </w:rPr>
        <w:t>的</w:t>
      </w:r>
      <w:r w:rsidRPr="00074477">
        <w:rPr>
          <w:rFonts w:ascii="Times New Roman" w:eastAsia="宋体" w:hAnsi="Times New Roman" w:hint="eastAsia"/>
          <w:szCs w:val="24"/>
        </w:rPr>
        <w:t>恒温</w:t>
      </w:r>
      <w:r w:rsidRPr="00074477">
        <w:rPr>
          <w:rFonts w:ascii="Times New Roman" w:eastAsia="宋体" w:hAnsi="Times New Roman"/>
          <w:szCs w:val="24"/>
        </w:rPr>
        <w:t>水浴中</w:t>
      </w:r>
      <w:r w:rsidRPr="00074477">
        <w:rPr>
          <w:rFonts w:ascii="Times New Roman" w:eastAsia="宋体" w:hAnsi="Times New Roman" w:hint="eastAsia"/>
          <w:szCs w:val="24"/>
        </w:rPr>
        <w:t>，按照文献</w:t>
      </w:r>
      <w:r w:rsidR="00F57F5F" w:rsidRPr="00074477">
        <w:rPr>
          <w:rFonts w:ascii="Times New Roman" w:eastAsia="宋体" w:hAnsi="Times New Roman"/>
          <w:szCs w:val="24"/>
          <w:vertAlign w:val="superscript"/>
        </w:rPr>
        <w:t>[1</w:t>
      </w:r>
      <w:r w:rsidR="00F57F5F">
        <w:rPr>
          <w:rFonts w:ascii="Times New Roman" w:eastAsia="宋体" w:hAnsi="Times New Roman"/>
          <w:szCs w:val="24"/>
          <w:vertAlign w:val="superscript"/>
        </w:rPr>
        <w:t>2</w:t>
      </w:r>
      <w:r w:rsidR="00F57F5F" w:rsidRPr="00074477">
        <w:rPr>
          <w:rFonts w:ascii="Times New Roman" w:eastAsia="宋体" w:hAnsi="Times New Roman"/>
          <w:szCs w:val="24"/>
          <w:vertAlign w:val="superscript"/>
        </w:rPr>
        <w:t>]</w:t>
      </w:r>
      <w:r w:rsidRPr="00074477">
        <w:rPr>
          <w:rFonts w:ascii="Times New Roman" w:eastAsia="宋体" w:hAnsi="Times New Roman" w:hint="eastAsia"/>
          <w:szCs w:val="24"/>
        </w:rPr>
        <w:t>中的方法进行分子量的测试。特性粘数计算如式（</w:t>
      </w:r>
      <w:r w:rsidRPr="00074477">
        <w:rPr>
          <w:rFonts w:ascii="Times New Roman" w:eastAsia="宋体" w:hAnsi="Times New Roman"/>
          <w:szCs w:val="24"/>
        </w:rPr>
        <w:t>2</w:t>
      </w:r>
      <w:r w:rsidRPr="00074477">
        <w:rPr>
          <w:rFonts w:ascii="Times New Roman" w:eastAsia="宋体" w:hAnsi="Times New Roman" w:hint="eastAsia"/>
          <w:szCs w:val="24"/>
        </w:rPr>
        <w:t>）、相对分子量计算如式（</w:t>
      </w:r>
      <w:r w:rsidRPr="00074477">
        <w:rPr>
          <w:rFonts w:ascii="Times New Roman" w:eastAsia="宋体" w:hAnsi="Times New Roman"/>
          <w:szCs w:val="24"/>
        </w:rPr>
        <w:t>3</w:t>
      </w:r>
      <w:r w:rsidRPr="00074477">
        <w:rPr>
          <w:rFonts w:ascii="Times New Roman" w:eastAsia="宋体" w:hAnsi="Times New Roman" w:hint="eastAsia"/>
          <w:szCs w:val="24"/>
        </w:rPr>
        <w:t>）。计算得到合成的</w:t>
      </w:r>
      <w:r w:rsidRPr="00074477">
        <w:rPr>
          <w:rFonts w:ascii="Times New Roman" w:eastAsia="宋体" w:hAnsi="Times New Roman" w:hint="eastAsia"/>
          <w:szCs w:val="24"/>
        </w:rPr>
        <w:t>H</w:t>
      </w:r>
      <w:r w:rsidRPr="00074477">
        <w:rPr>
          <w:rFonts w:ascii="Times New Roman" w:eastAsia="宋体" w:hAnsi="Times New Roman"/>
          <w:szCs w:val="24"/>
        </w:rPr>
        <w:t>PAM-L</w:t>
      </w:r>
      <w:r w:rsidRPr="00074477">
        <w:rPr>
          <w:rFonts w:ascii="Times New Roman" w:eastAsia="宋体" w:hAnsi="Times New Roman" w:hint="eastAsia"/>
          <w:szCs w:val="24"/>
        </w:rPr>
        <w:t>的相对分子质量为</w:t>
      </w:r>
      <w:r w:rsidRPr="00074477">
        <w:rPr>
          <w:rFonts w:ascii="Times New Roman" w:eastAsia="宋体" w:hAnsi="Times New Roman"/>
          <w:szCs w:val="24"/>
        </w:rPr>
        <w:t xml:space="preserve"> Mn=</w:t>
      </w:r>
      <w:bookmarkStart w:id="26" w:name="_Hlk97152503"/>
      <w:r w:rsidRPr="00074477">
        <w:rPr>
          <w:rFonts w:ascii="Times New Roman" w:eastAsia="宋体" w:hAnsi="Times New Roman"/>
          <w:szCs w:val="24"/>
        </w:rPr>
        <w:t>7.43 ×10</w:t>
      </w:r>
      <w:r w:rsidRPr="008A15CF">
        <w:rPr>
          <w:rFonts w:ascii="Times New Roman" w:eastAsia="宋体" w:hAnsi="Times New Roman"/>
          <w:szCs w:val="24"/>
          <w:vertAlign w:val="superscript"/>
        </w:rPr>
        <w:t>6</w:t>
      </w:r>
      <w:r w:rsidRPr="00074477">
        <w:rPr>
          <w:rFonts w:ascii="Times New Roman" w:eastAsia="宋体" w:hAnsi="Times New Roman"/>
          <w:szCs w:val="24"/>
        </w:rPr>
        <w:t>g / mol</w:t>
      </w:r>
      <w:bookmarkEnd w:id="26"/>
      <w:r w:rsidRPr="00074477">
        <w:rPr>
          <w:rFonts w:ascii="Times New Roman" w:eastAsia="宋体" w:hAnsi="Times New Roman" w:hint="eastAsia"/>
          <w:szCs w:val="24"/>
        </w:rPr>
        <w:t>。</w:t>
      </w:r>
    </w:p>
    <w:p w14:paraId="46ECF2FD" w14:textId="24A7E994" w:rsidR="00CF74E4" w:rsidRPr="00074477" w:rsidRDefault="00CF74E4" w:rsidP="00AF4EA9">
      <w:pPr>
        <w:jc w:val="right"/>
        <w:rPr>
          <w:rFonts w:ascii="Times New Roman" w:eastAsia="宋体" w:hAnsi="Times New Roman"/>
          <w:szCs w:val="24"/>
        </w:rPr>
      </w:pPr>
      <w:bookmarkStart w:id="27" w:name="_Hlk97023736"/>
      <m:oMath>
        <m:r>
          <w:rPr>
            <w:rFonts w:ascii="Cambria Math" w:eastAsia="宋体" w:hAnsi="Cambria Math" w:cs="Times New Roman"/>
            <w:sz w:val="24"/>
            <w:szCs w:val="24"/>
          </w:rPr>
          <m:t xml:space="preserve">   </m:t>
        </m:r>
        <m:d>
          <m:dPr>
            <m:begChr m:val="["/>
            <m:endChr m:val="]"/>
            <m:ctrlPr>
              <w:rPr>
                <w:rFonts w:ascii="Cambria Math" w:eastAsia="宋体" w:hAnsi="Cambria Math" w:cs="Times New Roman"/>
                <w:i/>
                <w:sz w:val="24"/>
                <w:szCs w:val="24"/>
              </w:rPr>
            </m:ctrlPr>
          </m:dPr>
          <m:e>
            <w:bookmarkStart w:id="28" w:name="_Hlk97023631"/>
            <m:r>
              <w:rPr>
                <w:rFonts w:ascii="Cambria Math" w:eastAsia="宋体" w:hAnsi="Cambria Math" w:cs="Times New Roman"/>
                <w:sz w:val="24"/>
                <w:szCs w:val="24"/>
              </w:rPr>
              <m:t>η</m:t>
            </m:r>
            <w:bookmarkEnd w:id="28"/>
          </m:e>
        </m:d>
        <w:bookmarkEnd w:id="27"/>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r>
              <w:rPr>
                <w:rFonts w:ascii="Cambria Math" w:eastAsia="宋体" w:hAnsi="Cambria Math" w:cs="Times New Roman"/>
                <w:sz w:val="24"/>
                <w:szCs w:val="24"/>
              </w:rPr>
              <m:t>1</m:t>
            </m:r>
          </m:num>
          <m:den>
            <m:r>
              <w:rPr>
                <w:rFonts w:ascii="Cambria Math" w:eastAsia="宋体" w:hAnsi="Cambria Math" w:cs="Times New Roman"/>
                <w:sz w:val="24"/>
                <w:szCs w:val="24"/>
              </w:rPr>
              <m:t>K·</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C</m:t>
                </m:r>
              </m:e>
              <m:sub>
                <m:r>
                  <w:rPr>
                    <w:rFonts w:ascii="Cambria Math" w:eastAsia="宋体" w:hAnsi="Cambria Math" w:cs="Times New Roman"/>
                    <w:sz w:val="24"/>
                    <w:szCs w:val="24"/>
                  </w:rPr>
                  <m:t>0</m:t>
                </m:r>
              </m:sub>
            </m:sSub>
          </m:den>
        </m:f>
      </m:oMath>
      <w:r w:rsidRPr="00D81415">
        <w:rPr>
          <w:rFonts w:ascii="Times New Roman" w:eastAsia="宋体" w:hAnsi="Times New Roman" w:cs="Times New Roman"/>
          <w:sz w:val="24"/>
          <w:szCs w:val="24"/>
        </w:rPr>
        <w:t xml:space="preserve"> </w:t>
      </w:r>
      <w:r>
        <w:rPr>
          <w:rFonts w:ascii="宋体" w:eastAsia="宋体" w:hAnsi="宋体"/>
          <w:sz w:val="24"/>
          <w:szCs w:val="24"/>
        </w:rPr>
        <w:t xml:space="preserve">                         </w:t>
      </w:r>
      <w:r w:rsidR="00AF4EA9">
        <w:rPr>
          <w:rFonts w:ascii="宋体" w:eastAsia="宋体" w:hAnsi="宋体"/>
          <w:sz w:val="24"/>
          <w:szCs w:val="24"/>
        </w:rPr>
        <w:t xml:space="preserve">     </w:t>
      </w:r>
      <w:r w:rsidRPr="00074477">
        <w:rPr>
          <w:rFonts w:ascii="Times New Roman" w:eastAsia="宋体" w:hAnsi="Times New Roman" w:hint="eastAsia"/>
          <w:szCs w:val="24"/>
        </w:rPr>
        <w:t>（</w:t>
      </w:r>
      <w:r w:rsidRPr="00074477">
        <w:rPr>
          <w:rFonts w:ascii="Times New Roman" w:eastAsia="宋体" w:hAnsi="Times New Roman"/>
          <w:szCs w:val="24"/>
        </w:rPr>
        <w:t>2</w:t>
      </w:r>
      <w:r w:rsidRPr="00074477">
        <w:rPr>
          <w:rFonts w:ascii="Times New Roman" w:eastAsia="宋体" w:hAnsi="Times New Roman" w:hint="eastAsia"/>
          <w:szCs w:val="24"/>
        </w:rPr>
        <w:t>）</w:t>
      </w:r>
    </w:p>
    <w:p w14:paraId="0B32ACDB" w14:textId="72B5B0AF" w:rsidR="00CF74E4" w:rsidRPr="00AF4EA9" w:rsidRDefault="00CF74E4" w:rsidP="00AF4EA9">
      <w:pPr>
        <w:ind w:firstLineChars="1050" w:firstLine="2520"/>
        <w:jc w:val="right"/>
        <w:rPr>
          <w:rFonts w:ascii="Cambria Math" w:eastAsia="宋体" w:hAnsi="Cambria Math" w:cs="Times New Roman"/>
          <w:i/>
          <w:sz w:val="24"/>
          <w:szCs w:val="24"/>
        </w:rPr>
      </w:pPr>
      <w:r w:rsidRPr="001D15EB">
        <w:rPr>
          <w:rFonts w:ascii="Times New Roman" w:eastAsia="宋体" w:hAnsi="Times New Roman" w:cs="Times New Roman"/>
          <w:iCs/>
          <w:color w:val="FF0000"/>
          <w:sz w:val="24"/>
          <w:szCs w:val="24"/>
        </w:rPr>
        <w:t>M</w:t>
      </w:r>
      <w:r w:rsidRPr="001D15EB">
        <w:rPr>
          <w:rFonts w:ascii="Times New Roman" w:eastAsia="宋体" w:hAnsi="Times New Roman" w:cs="Times New Roman"/>
          <w:iCs/>
          <w:color w:val="FF0000"/>
          <w:sz w:val="24"/>
          <w:szCs w:val="24"/>
          <w:vertAlign w:val="subscript"/>
        </w:rPr>
        <w:t>n</w:t>
      </w:r>
      <w:r w:rsidRPr="001D15EB">
        <w:rPr>
          <w:rFonts w:ascii="Times New Roman" w:eastAsia="宋体" w:hAnsi="Times New Roman" w:cs="Times New Roman"/>
          <w:iCs/>
          <w:color w:val="000000" w:themeColor="text1"/>
          <w:sz w:val="24"/>
          <w:szCs w:val="24"/>
        </w:rPr>
        <w:t>=6</w:t>
      </w:r>
      <w:r w:rsidRPr="00D81415">
        <w:rPr>
          <w:rFonts w:ascii="Times New Roman" w:eastAsia="宋体" w:hAnsi="Times New Roman" w:cs="Times New Roman"/>
          <w:iCs/>
          <w:sz w:val="24"/>
          <w:szCs w:val="24"/>
        </w:rPr>
        <w:t>7.35</w:t>
      </w:r>
      <w:r w:rsidRPr="00D81415">
        <w:rPr>
          <w:rFonts w:ascii="Times New Roman" w:eastAsia="宋体" w:hAnsi="Times New Roman" w:cs="Times New Roman"/>
          <w:iCs/>
          <w:sz w:val="24"/>
          <w:szCs w:val="24"/>
        </w:rPr>
        <w:sym w:font="Wingdings 2" w:char="F0CD"/>
      </w:r>
      <m:oMath>
        <m:d>
          <m:dPr>
            <m:begChr m:val="["/>
            <m:endChr m:val="]"/>
            <m:ctrlPr>
              <w:rPr>
                <w:rFonts w:ascii="Cambria Math" w:eastAsia="宋体" w:hAnsi="Cambria Math" w:cs="Times New Roman"/>
                <w:i/>
                <w:sz w:val="24"/>
                <w:szCs w:val="24"/>
              </w:rPr>
            </m:ctrlPr>
          </m:dPr>
          <m:e>
            <m:r>
              <w:rPr>
                <w:rFonts w:ascii="Cambria Math" w:eastAsia="宋体" w:hAnsi="Cambria Math" w:cs="Times New Roman"/>
                <w:sz w:val="24"/>
                <w:szCs w:val="24"/>
              </w:rPr>
              <m:t>η</m:t>
            </m:r>
          </m:e>
        </m:d>
      </m:oMath>
      <w:r w:rsidRPr="00D81415">
        <w:rPr>
          <w:rFonts w:ascii="Times New Roman" w:eastAsia="宋体" w:hAnsi="Times New Roman" w:cs="Times New Roman"/>
          <w:iCs/>
          <w:sz w:val="24"/>
          <w:szCs w:val="24"/>
          <w:vertAlign w:val="superscript"/>
        </w:rPr>
        <w:t>1.71</w:t>
      </w:r>
      <w:r w:rsidRPr="00AF4EA9">
        <w:rPr>
          <w:rFonts w:ascii="Cambria Math" w:eastAsia="宋体" w:hAnsi="Cambria Math" w:cs="Times New Roman"/>
          <w:iCs/>
          <w:sz w:val="24"/>
          <w:szCs w:val="24"/>
        </w:rPr>
        <w:t xml:space="preserve"> </w:t>
      </w:r>
      <w:r w:rsidRPr="00AF4EA9">
        <w:rPr>
          <w:rFonts w:ascii="Cambria Math" w:eastAsia="宋体" w:hAnsi="Cambria Math" w:cs="Times New Roman"/>
          <w:i/>
          <w:sz w:val="24"/>
          <w:szCs w:val="24"/>
        </w:rPr>
        <w:t xml:space="preserve">             </w:t>
      </w:r>
      <w:r w:rsidR="00AF4EA9" w:rsidRPr="00AF4EA9">
        <w:rPr>
          <w:rFonts w:ascii="Cambria Math" w:eastAsia="宋体" w:hAnsi="Cambria Math" w:cs="Times New Roman"/>
          <w:i/>
          <w:sz w:val="24"/>
          <w:szCs w:val="24"/>
        </w:rPr>
        <w:t xml:space="preserve">             </w:t>
      </w:r>
      <w:r w:rsidRPr="00AF4EA9">
        <w:rPr>
          <w:rFonts w:ascii="Cambria Math" w:eastAsia="宋体" w:hAnsi="Cambria Math" w:cs="Times New Roman" w:hint="eastAsia"/>
          <w:iCs/>
          <w:szCs w:val="21"/>
        </w:rPr>
        <w:t>（</w:t>
      </w:r>
      <w:r w:rsidRPr="00AF4EA9">
        <w:rPr>
          <w:rFonts w:ascii="Cambria Math" w:eastAsia="宋体" w:hAnsi="Cambria Math" w:cs="Times New Roman"/>
          <w:iCs/>
          <w:szCs w:val="21"/>
        </w:rPr>
        <w:t>3</w:t>
      </w:r>
      <w:r w:rsidRPr="00AF4EA9">
        <w:rPr>
          <w:rFonts w:ascii="Cambria Math" w:eastAsia="宋体" w:hAnsi="Cambria Math" w:cs="Times New Roman" w:hint="eastAsia"/>
          <w:iCs/>
          <w:szCs w:val="21"/>
        </w:rPr>
        <w:t>）</w:t>
      </w:r>
      <w:r w:rsidRPr="00AF4EA9">
        <w:rPr>
          <w:rFonts w:ascii="Cambria Math" w:eastAsia="宋体" w:hAnsi="Cambria Math" w:cs="Times New Roman"/>
          <w:iCs/>
          <w:szCs w:val="21"/>
        </w:rPr>
        <w:t xml:space="preserve"> </w:t>
      </w:r>
    </w:p>
    <w:p w14:paraId="321DF1FA" w14:textId="7EA87023" w:rsidR="00CF74E4" w:rsidRPr="00074477" w:rsidRDefault="00CF74E4" w:rsidP="001946B1">
      <w:pPr>
        <w:rPr>
          <w:rFonts w:ascii="黑体" w:eastAsia="黑体" w:hAnsi="黑体"/>
          <w:b/>
          <w:bCs/>
          <w:szCs w:val="21"/>
        </w:rPr>
      </w:pPr>
      <w:r w:rsidRPr="00074477">
        <w:rPr>
          <w:rFonts w:ascii="黑体" w:eastAsia="黑体" w:hAnsi="黑体"/>
          <w:b/>
          <w:bCs/>
          <w:szCs w:val="21"/>
        </w:rPr>
        <w:t>2.</w:t>
      </w:r>
      <w:r w:rsidR="00BE4838">
        <w:rPr>
          <w:rFonts w:ascii="黑体" w:eastAsia="黑体" w:hAnsi="黑体"/>
          <w:b/>
          <w:bCs/>
          <w:szCs w:val="21"/>
        </w:rPr>
        <w:t>3</w:t>
      </w:r>
      <w:r w:rsidRPr="00074477">
        <w:rPr>
          <w:rFonts w:ascii="黑体" w:eastAsia="黑体" w:hAnsi="黑体"/>
          <w:b/>
          <w:bCs/>
          <w:szCs w:val="21"/>
        </w:rPr>
        <w:t xml:space="preserve"> HPAM-L</w:t>
      </w:r>
      <w:r w:rsidRPr="00074477">
        <w:rPr>
          <w:rFonts w:ascii="黑体" w:eastAsia="黑体" w:hAnsi="黑体" w:hint="eastAsia"/>
          <w:b/>
          <w:bCs/>
          <w:szCs w:val="21"/>
        </w:rPr>
        <w:t>的荧光光谱</w:t>
      </w:r>
    </w:p>
    <w:p w14:paraId="41D8C1F0" w14:textId="1E3EC167" w:rsidR="00CF74E4" w:rsidRPr="00074477" w:rsidRDefault="00CF74E4" w:rsidP="00B9470E">
      <w:pPr>
        <w:ind w:firstLineChars="200" w:firstLine="420"/>
        <w:jc w:val="both"/>
        <w:rPr>
          <w:rFonts w:ascii="宋体" w:eastAsia="宋体" w:hAnsi="宋体"/>
          <w:sz w:val="24"/>
          <w:szCs w:val="24"/>
        </w:rPr>
      </w:pPr>
      <w:r w:rsidRPr="00074477">
        <w:rPr>
          <w:rFonts w:ascii="宋体" w:eastAsia="宋体" w:hAnsi="宋体" w:hint="eastAsia"/>
          <w:szCs w:val="30"/>
        </w:rPr>
        <w:t>由于芘能增溶到疏水缔合物的疏水微区中，芘的荧光发射谱中发射峰</w:t>
      </w:r>
      <w:r w:rsidRPr="00074477">
        <w:rPr>
          <w:rFonts w:ascii="宋体" w:eastAsia="宋体" w:hAnsi="宋体"/>
          <w:szCs w:val="30"/>
        </w:rPr>
        <w:t xml:space="preserve"> I1和 I3的峰</w:t>
      </w:r>
      <w:r w:rsidRPr="00074477">
        <w:rPr>
          <w:rFonts w:ascii="宋体" w:eastAsia="宋体" w:hAnsi="宋体" w:hint="eastAsia"/>
          <w:szCs w:val="30"/>
        </w:rPr>
        <w:t>值分别约为</w:t>
      </w:r>
      <w:r w:rsidRPr="00074477">
        <w:rPr>
          <w:rFonts w:ascii="宋体" w:eastAsia="宋体" w:hAnsi="宋体"/>
          <w:szCs w:val="30"/>
        </w:rPr>
        <w:t xml:space="preserve"> 373 nm 和 385 nm，</w:t>
      </w:r>
      <w:bookmarkStart w:id="29" w:name="_Hlk83286466"/>
      <w:r w:rsidRPr="00074477">
        <w:rPr>
          <w:rFonts w:ascii="宋体" w:eastAsia="宋体" w:hAnsi="宋体"/>
          <w:szCs w:val="30"/>
        </w:rPr>
        <w:t>I1/I3</w:t>
      </w:r>
      <w:bookmarkEnd w:id="29"/>
      <w:r w:rsidRPr="00074477">
        <w:rPr>
          <w:rFonts w:ascii="宋体" w:eastAsia="宋体" w:hAnsi="宋体"/>
          <w:szCs w:val="30"/>
        </w:rPr>
        <w:t>的</w:t>
      </w:r>
      <w:r w:rsidRPr="00074477">
        <w:rPr>
          <w:rFonts w:ascii="宋体" w:eastAsia="宋体" w:hAnsi="宋体" w:hint="eastAsia"/>
          <w:szCs w:val="30"/>
        </w:rPr>
        <w:t>强度比值可以反应</w:t>
      </w:r>
      <w:r w:rsidRPr="00074477">
        <w:rPr>
          <w:rFonts w:ascii="宋体" w:eastAsia="宋体" w:hAnsi="宋体"/>
          <w:szCs w:val="30"/>
        </w:rPr>
        <w:t>芘探针所处溶液</w:t>
      </w:r>
      <w:r w:rsidRPr="00074477">
        <w:rPr>
          <w:rFonts w:ascii="宋体" w:eastAsia="宋体" w:hAnsi="宋体" w:hint="eastAsia"/>
          <w:szCs w:val="30"/>
        </w:rPr>
        <w:t>微环境的极性</w:t>
      </w:r>
      <w:r w:rsidR="00074477" w:rsidRPr="00074477">
        <w:rPr>
          <w:rFonts w:ascii="宋体" w:eastAsia="宋体" w:hAnsi="宋体" w:hint="eastAsia"/>
          <w:szCs w:val="30"/>
        </w:rPr>
        <w:t>，</w:t>
      </w:r>
      <w:r w:rsidRPr="00074477">
        <w:rPr>
          <w:rFonts w:ascii="宋体" w:eastAsia="宋体" w:hAnsi="宋体" w:hint="eastAsia"/>
          <w:szCs w:val="30"/>
        </w:rPr>
        <w:t>因此可以用荧光芘探针法研究</w:t>
      </w:r>
      <w:r w:rsidR="00F57F5F" w:rsidRPr="00074477">
        <w:rPr>
          <w:rFonts w:ascii="Times New Roman" w:eastAsia="宋体" w:hAnsi="Times New Roman"/>
          <w:szCs w:val="24"/>
        </w:rPr>
        <w:t>HPAM-L</w:t>
      </w:r>
      <w:r w:rsidRPr="00074477">
        <w:rPr>
          <w:rFonts w:ascii="宋体" w:eastAsia="宋体" w:hAnsi="宋体" w:hint="eastAsia"/>
          <w:szCs w:val="30"/>
        </w:rPr>
        <w:t>的缔合行为和临界缔合浓度</w:t>
      </w:r>
      <w:r w:rsidRPr="00B9470E">
        <w:rPr>
          <w:rFonts w:ascii="宋体" w:eastAsia="宋体" w:hAnsi="宋体"/>
          <w:noProof/>
          <w:szCs w:val="21"/>
          <w:vertAlign w:val="superscript"/>
        </w:rPr>
        <w:t>[14-16]</w:t>
      </w:r>
      <w:r w:rsidRPr="00074477">
        <w:rPr>
          <w:rFonts w:ascii="宋体" w:eastAsia="宋体" w:hAnsi="宋体" w:hint="eastAsia"/>
          <w:szCs w:val="21"/>
        </w:rPr>
        <w:t>。</w:t>
      </w:r>
      <w:r w:rsidRPr="00074477">
        <w:rPr>
          <w:rFonts w:ascii="宋体" w:eastAsia="宋体" w:hAnsi="宋体"/>
          <w:szCs w:val="21"/>
        </w:rPr>
        <w:t>I1/I3越大，芘探针所处的环境极性越大，溶液中的疏</w:t>
      </w:r>
      <w:r w:rsidRPr="00074477">
        <w:rPr>
          <w:rFonts w:ascii="宋体" w:eastAsia="宋体" w:hAnsi="宋体" w:hint="eastAsia"/>
          <w:szCs w:val="21"/>
        </w:rPr>
        <w:t>水微区和疏水缔合作用越弱。</w:t>
      </w:r>
    </w:p>
    <w:p w14:paraId="3394DDEB" w14:textId="77777777" w:rsidR="00CF74E4" w:rsidRDefault="00CF74E4" w:rsidP="001946B1">
      <w:pPr>
        <w:ind w:firstLineChars="200" w:firstLine="420"/>
      </w:pPr>
    </w:p>
    <w:p w14:paraId="71125004" w14:textId="77777777" w:rsidR="00CF74E4" w:rsidRPr="001946B1" w:rsidRDefault="00CF74E4" w:rsidP="00E1262F">
      <w:pPr>
        <w:jc w:val="center"/>
        <w:rPr>
          <w:rFonts w:ascii="宋体" w:eastAsia="宋体" w:hAnsi="宋体"/>
          <w:sz w:val="24"/>
          <w:szCs w:val="24"/>
        </w:rPr>
      </w:pPr>
      <w:r w:rsidRPr="00543597">
        <w:rPr>
          <w:rFonts w:hint="eastAsia"/>
          <w:noProof/>
        </w:rPr>
        <w:drawing>
          <wp:inline distT="0" distB="0" distL="0" distR="0" wp14:anchorId="4C5960F6" wp14:editId="11D24E41">
            <wp:extent cx="2756604" cy="2137410"/>
            <wp:effectExtent l="0" t="0" r="5715"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11">
                      <a:extLst>
                        <a:ext uri="{28A0092B-C50C-407E-A947-70E740481C1C}">
                          <a14:useLocalDpi xmlns:a14="http://schemas.microsoft.com/office/drawing/2010/main" val="0"/>
                        </a:ext>
                      </a:extLst>
                    </a:blip>
                    <a:srcRect l="8466" t="9284" r="12640" b="5595"/>
                    <a:stretch/>
                  </pic:blipFill>
                  <pic:spPr bwMode="auto">
                    <a:xfrm>
                      <a:off x="0" y="0"/>
                      <a:ext cx="2788074" cy="2161811"/>
                    </a:xfrm>
                    <a:prstGeom prst="rect">
                      <a:avLst/>
                    </a:prstGeom>
                    <a:noFill/>
                    <a:ln>
                      <a:noFill/>
                    </a:ln>
                    <a:extLst>
                      <a:ext uri="{53640926-AAD7-44D8-BBD7-CCE9431645EC}">
                        <a14:shadowObscured xmlns:a14="http://schemas.microsoft.com/office/drawing/2010/main"/>
                      </a:ext>
                    </a:extLst>
                  </pic:spPr>
                </pic:pic>
              </a:graphicData>
            </a:graphic>
          </wp:inline>
        </w:drawing>
      </w:r>
    </w:p>
    <w:p w14:paraId="6694ACE0" w14:textId="2C877F62" w:rsidR="00CF74E4" w:rsidRPr="00074477" w:rsidRDefault="00CF74E4" w:rsidP="00DF77A1">
      <w:pPr>
        <w:ind w:firstLineChars="200" w:firstLine="420"/>
        <w:jc w:val="center"/>
        <w:rPr>
          <w:rFonts w:ascii="Times New Roman" w:eastAsia="宋体" w:hAnsi="Times New Roman"/>
          <w:szCs w:val="24"/>
        </w:rPr>
      </w:pPr>
      <w:r w:rsidRPr="00074477">
        <w:rPr>
          <w:rFonts w:ascii="Times New Roman" w:eastAsia="宋体" w:hAnsi="Times New Roman" w:hint="eastAsia"/>
          <w:szCs w:val="24"/>
        </w:rPr>
        <w:t>图</w:t>
      </w:r>
      <w:r w:rsidRPr="00074477">
        <w:rPr>
          <w:rFonts w:ascii="Times New Roman" w:eastAsia="宋体" w:hAnsi="Times New Roman" w:hint="eastAsia"/>
          <w:szCs w:val="24"/>
        </w:rPr>
        <w:t>4</w:t>
      </w:r>
      <w:r w:rsidR="00CC25E1">
        <w:rPr>
          <w:rFonts w:ascii="Times New Roman" w:eastAsia="宋体" w:hAnsi="Times New Roman"/>
          <w:szCs w:val="24"/>
        </w:rPr>
        <w:t xml:space="preserve"> </w:t>
      </w:r>
      <w:r w:rsidR="00F57F5F">
        <w:rPr>
          <w:rFonts w:ascii="Times New Roman" w:eastAsia="宋体" w:hAnsi="Times New Roman"/>
          <w:szCs w:val="24"/>
        </w:rPr>
        <w:t xml:space="preserve"> </w:t>
      </w:r>
      <w:r w:rsidR="00F57F5F" w:rsidRPr="00074477">
        <w:rPr>
          <w:rFonts w:ascii="Times New Roman" w:eastAsia="宋体" w:hAnsi="Times New Roman"/>
          <w:szCs w:val="24"/>
        </w:rPr>
        <w:t>HPAM-L</w:t>
      </w:r>
      <w:r w:rsidRPr="00074477">
        <w:rPr>
          <w:rFonts w:ascii="Times New Roman" w:eastAsia="宋体" w:hAnsi="Times New Roman" w:hint="eastAsia"/>
          <w:szCs w:val="24"/>
        </w:rPr>
        <w:t>芘溶液</w:t>
      </w:r>
      <w:r w:rsidRPr="00074477">
        <w:rPr>
          <w:rFonts w:ascii="Times New Roman" w:eastAsia="宋体" w:hAnsi="Times New Roman"/>
          <w:szCs w:val="24"/>
        </w:rPr>
        <w:t xml:space="preserve"> I1/I3</w:t>
      </w:r>
      <w:r w:rsidR="00F57F5F">
        <w:rPr>
          <w:rFonts w:ascii="Times New Roman" w:eastAsia="宋体" w:hAnsi="Times New Roman" w:hint="eastAsia"/>
          <w:szCs w:val="24"/>
        </w:rPr>
        <w:t>的</w:t>
      </w:r>
      <w:r w:rsidRPr="00074477">
        <w:rPr>
          <w:rFonts w:ascii="Times New Roman" w:eastAsia="宋体" w:hAnsi="Times New Roman"/>
          <w:szCs w:val="24"/>
        </w:rPr>
        <w:t>值随质量浓度的变化</w:t>
      </w:r>
    </w:p>
    <w:p w14:paraId="70B8FE4A" w14:textId="0A500A98" w:rsidR="00CF74E4" w:rsidRPr="007D5CD2" w:rsidRDefault="00CF74E4" w:rsidP="00B9470E">
      <w:pPr>
        <w:ind w:firstLineChars="200" w:firstLine="420"/>
        <w:jc w:val="both"/>
        <w:rPr>
          <w:rFonts w:ascii="宋体" w:eastAsia="宋体" w:hAnsi="宋体"/>
          <w:sz w:val="24"/>
          <w:szCs w:val="24"/>
        </w:rPr>
      </w:pPr>
      <w:r w:rsidRPr="00074477">
        <w:rPr>
          <w:rFonts w:ascii="Times New Roman" w:eastAsia="宋体" w:hAnsi="Times New Roman" w:hint="eastAsia"/>
          <w:szCs w:val="24"/>
        </w:rPr>
        <w:t>由图</w:t>
      </w:r>
      <w:r w:rsidRPr="00074477">
        <w:rPr>
          <w:rFonts w:ascii="Times New Roman" w:eastAsia="宋体" w:hAnsi="Times New Roman"/>
          <w:szCs w:val="24"/>
        </w:rPr>
        <w:t>4</w:t>
      </w:r>
      <w:r w:rsidRPr="00074477">
        <w:rPr>
          <w:rFonts w:ascii="Times New Roman" w:eastAsia="宋体" w:hAnsi="Times New Roman" w:hint="eastAsia"/>
          <w:szCs w:val="24"/>
        </w:rPr>
        <w:t>可知，聚合物</w:t>
      </w:r>
      <w:r w:rsidR="00F57F5F" w:rsidRPr="00074477">
        <w:rPr>
          <w:rFonts w:ascii="Times New Roman" w:eastAsia="宋体" w:hAnsi="Times New Roman"/>
          <w:szCs w:val="24"/>
        </w:rPr>
        <w:t>HPAM-L</w:t>
      </w:r>
      <w:r w:rsidRPr="00074477">
        <w:rPr>
          <w:rFonts w:ascii="Times New Roman" w:eastAsia="宋体" w:hAnsi="Times New Roman" w:hint="eastAsia"/>
          <w:szCs w:val="24"/>
        </w:rPr>
        <w:t>浓度在</w:t>
      </w:r>
      <w:r w:rsidRPr="00074477">
        <w:rPr>
          <w:rFonts w:ascii="Times New Roman" w:eastAsia="宋体" w:hAnsi="Times New Roman"/>
          <w:szCs w:val="24"/>
        </w:rPr>
        <w:t>0.001</w:t>
      </w:r>
      <w:r w:rsidRPr="00074477">
        <w:rPr>
          <w:rFonts w:ascii="Times New Roman" w:eastAsia="宋体" w:hAnsi="Times New Roman" w:hint="eastAsia"/>
          <w:szCs w:val="24"/>
        </w:rPr>
        <w:t>～</w:t>
      </w:r>
      <w:r w:rsidRPr="00074477">
        <w:rPr>
          <w:rFonts w:ascii="Times New Roman" w:eastAsia="宋体" w:hAnsi="Times New Roman"/>
          <w:szCs w:val="24"/>
        </w:rPr>
        <w:t>1g/L</w:t>
      </w:r>
      <w:r w:rsidRPr="00074477">
        <w:rPr>
          <w:rFonts w:ascii="Times New Roman" w:eastAsia="宋体" w:hAnsi="Times New Roman" w:hint="eastAsia"/>
          <w:szCs w:val="24"/>
        </w:rPr>
        <w:t>时，</w:t>
      </w:r>
      <w:r w:rsidRPr="00074477">
        <w:rPr>
          <w:rFonts w:ascii="Times New Roman" w:eastAsia="宋体" w:hAnsi="Times New Roman"/>
          <w:szCs w:val="24"/>
        </w:rPr>
        <w:t>I1/I3</w:t>
      </w:r>
      <w:r w:rsidRPr="00074477">
        <w:rPr>
          <w:rFonts w:ascii="Times New Roman" w:eastAsia="宋体" w:hAnsi="Times New Roman" w:hint="eastAsia"/>
          <w:szCs w:val="24"/>
        </w:rPr>
        <w:t>的值较高且波动幅度不大，这可能是由于溶液浓度太低使得疏水微区的量较少</w:t>
      </w:r>
      <w:r w:rsidR="00CF37F2">
        <w:rPr>
          <w:rFonts w:ascii="Times New Roman" w:eastAsia="宋体" w:hAnsi="Times New Roman" w:hint="eastAsia"/>
          <w:szCs w:val="24"/>
        </w:rPr>
        <w:t>，故</w:t>
      </w:r>
      <w:r w:rsidRPr="00074477">
        <w:rPr>
          <w:rFonts w:ascii="Times New Roman" w:eastAsia="宋体" w:hAnsi="Times New Roman" w:hint="eastAsia"/>
          <w:szCs w:val="24"/>
        </w:rPr>
        <w:t>疏水效应不明显</w:t>
      </w:r>
      <w:r w:rsidR="00F57F5F">
        <w:rPr>
          <w:rFonts w:ascii="宋体" w:eastAsia="宋体" w:hAnsi="宋体" w:hint="eastAsia"/>
          <w:noProof/>
          <w:sz w:val="24"/>
          <w:szCs w:val="24"/>
          <w:vertAlign w:val="superscript"/>
        </w:rPr>
        <w:t>[</w:t>
      </w:r>
      <w:r w:rsidR="00F57F5F">
        <w:rPr>
          <w:rFonts w:ascii="宋体" w:eastAsia="宋体" w:hAnsi="宋体"/>
          <w:noProof/>
          <w:sz w:val="24"/>
          <w:szCs w:val="24"/>
          <w:vertAlign w:val="superscript"/>
        </w:rPr>
        <w:t>17]</w:t>
      </w:r>
      <w:r w:rsidRPr="00C30437">
        <w:rPr>
          <w:rFonts w:ascii="宋体" w:eastAsia="宋体" w:hAnsi="宋体" w:hint="eastAsia"/>
          <w:sz w:val="24"/>
          <w:szCs w:val="24"/>
        </w:rPr>
        <w:t>。</w:t>
      </w:r>
      <w:r w:rsidRPr="00074477">
        <w:rPr>
          <w:rFonts w:ascii="Times New Roman" w:eastAsia="宋体" w:hAnsi="Times New Roman" w:hint="eastAsia"/>
          <w:szCs w:val="24"/>
        </w:rPr>
        <w:t>当溶液浓度达到</w:t>
      </w:r>
      <w:r w:rsidRPr="00074477">
        <w:rPr>
          <w:rFonts w:ascii="Times New Roman" w:eastAsia="宋体" w:hAnsi="Times New Roman" w:hint="eastAsia"/>
          <w:szCs w:val="24"/>
        </w:rPr>
        <w:t>1g</w:t>
      </w:r>
      <w:r w:rsidRPr="00074477">
        <w:rPr>
          <w:rFonts w:ascii="Times New Roman" w:eastAsia="宋体" w:hAnsi="Times New Roman"/>
          <w:szCs w:val="24"/>
        </w:rPr>
        <w:t>/L</w:t>
      </w:r>
      <w:r w:rsidRPr="00074477">
        <w:rPr>
          <w:rFonts w:ascii="Times New Roman" w:eastAsia="宋体" w:hAnsi="Times New Roman" w:hint="eastAsia"/>
          <w:szCs w:val="24"/>
        </w:rPr>
        <w:t>之后，随着溶液浓度的增加</w:t>
      </w:r>
      <w:r w:rsidRPr="00074477">
        <w:rPr>
          <w:rFonts w:ascii="Times New Roman" w:eastAsia="宋体" w:hAnsi="Times New Roman"/>
          <w:szCs w:val="24"/>
        </w:rPr>
        <w:t>I1/I3</w:t>
      </w:r>
      <w:r w:rsidRPr="00074477">
        <w:rPr>
          <w:rFonts w:ascii="Times New Roman" w:eastAsia="宋体" w:hAnsi="Times New Roman"/>
          <w:szCs w:val="24"/>
        </w:rPr>
        <w:t>的值</w:t>
      </w:r>
      <w:r w:rsidRPr="00074477">
        <w:rPr>
          <w:rFonts w:ascii="Times New Roman" w:eastAsia="宋体" w:hAnsi="Times New Roman" w:hint="eastAsia"/>
          <w:szCs w:val="24"/>
        </w:rPr>
        <w:t>迅速降低，这是因为本来分散的分子链束在疏水缔合效应的作用下开始相互靠拢，以聚集体的形态存在于溶液中，芘分子再进一步增溶其中，使芘探针周围环境的极性不断降低，</w:t>
      </w:r>
      <w:r w:rsidRPr="00074477">
        <w:rPr>
          <w:rFonts w:ascii="Times New Roman" w:eastAsia="宋体" w:hAnsi="Times New Roman"/>
          <w:szCs w:val="24"/>
        </w:rPr>
        <w:t>I1/I3</w:t>
      </w:r>
      <w:r w:rsidRPr="00074477">
        <w:rPr>
          <w:rFonts w:ascii="Times New Roman" w:eastAsia="宋体" w:hAnsi="Times New Roman" w:hint="eastAsia"/>
          <w:szCs w:val="24"/>
        </w:rPr>
        <w:t>值开始快速下降的转折点对</w:t>
      </w:r>
      <w:r w:rsidR="00F23C10">
        <w:rPr>
          <w:rFonts w:ascii="Times New Roman" w:eastAsia="宋体" w:hAnsi="Times New Roman" w:hint="eastAsia"/>
          <w:szCs w:val="24"/>
        </w:rPr>
        <w:t>应</w:t>
      </w:r>
      <w:r w:rsidRPr="00074477">
        <w:rPr>
          <w:rFonts w:ascii="Times New Roman" w:eastAsia="宋体" w:hAnsi="Times New Roman" w:hint="eastAsia"/>
          <w:szCs w:val="24"/>
        </w:rPr>
        <w:t>的聚合物浓度即为临界缔合浓度（</w:t>
      </w:r>
      <w:r w:rsidRPr="00074477">
        <w:rPr>
          <w:rFonts w:ascii="Times New Roman" w:eastAsia="宋体" w:hAnsi="Times New Roman" w:hint="eastAsia"/>
          <w:szCs w:val="24"/>
        </w:rPr>
        <w:t>C</w:t>
      </w:r>
      <w:r w:rsidRPr="00074477">
        <w:rPr>
          <w:rFonts w:ascii="Times New Roman" w:eastAsia="宋体" w:hAnsi="Times New Roman"/>
          <w:szCs w:val="24"/>
        </w:rPr>
        <w:t>AC</w:t>
      </w:r>
      <w:r w:rsidRPr="00074477">
        <w:rPr>
          <w:rFonts w:ascii="Times New Roman" w:eastAsia="宋体" w:hAnsi="Times New Roman" w:hint="eastAsia"/>
          <w:szCs w:val="24"/>
        </w:rPr>
        <w:t>）</w:t>
      </w:r>
      <w:r w:rsidRPr="00E82B92">
        <w:rPr>
          <w:rFonts w:ascii="宋体" w:eastAsia="宋体" w:hAnsi="宋体"/>
          <w:noProof/>
          <w:sz w:val="24"/>
          <w:szCs w:val="24"/>
          <w:vertAlign w:val="superscript"/>
        </w:rPr>
        <w:t>[18]</w:t>
      </w:r>
      <w:r w:rsidRPr="00C30437">
        <w:rPr>
          <w:rFonts w:ascii="宋体" w:eastAsia="宋体" w:hAnsi="宋体" w:hint="eastAsia"/>
          <w:sz w:val="24"/>
          <w:szCs w:val="24"/>
        </w:rPr>
        <w:t>，</w:t>
      </w:r>
      <w:r w:rsidRPr="00074477">
        <w:rPr>
          <w:rFonts w:ascii="Times New Roman" w:eastAsia="宋体" w:hAnsi="Times New Roman" w:hint="eastAsia"/>
          <w:szCs w:val="24"/>
        </w:rPr>
        <w:t>由图</w:t>
      </w:r>
      <w:r w:rsidR="00F23C10">
        <w:rPr>
          <w:rFonts w:ascii="Times New Roman" w:eastAsia="宋体" w:hAnsi="Times New Roman" w:hint="eastAsia"/>
          <w:szCs w:val="24"/>
        </w:rPr>
        <w:t>4</w:t>
      </w:r>
      <w:r w:rsidRPr="00074477">
        <w:rPr>
          <w:rFonts w:ascii="Times New Roman" w:eastAsia="宋体" w:hAnsi="Times New Roman" w:hint="eastAsia"/>
          <w:szCs w:val="24"/>
        </w:rPr>
        <w:t>可知聚合物</w:t>
      </w:r>
      <w:bookmarkStart w:id="30" w:name="_Hlk93610478"/>
      <w:r w:rsidRPr="00074477">
        <w:rPr>
          <w:rFonts w:ascii="Times New Roman" w:eastAsia="宋体" w:hAnsi="Times New Roman"/>
          <w:szCs w:val="24"/>
        </w:rPr>
        <w:t>HPAM-L</w:t>
      </w:r>
      <w:bookmarkEnd w:id="30"/>
      <w:r w:rsidRPr="00074477">
        <w:rPr>
          <w:rFonts w:ascii="Times New Roman" w:eastAsia="宋体" w:hAnsi="Times New Roman" w:hint="eastAsia"/>
          <w:szCs w:val="24"/>
        </w:rPr>
        <w:t>的</w:t>
      </w:r>
      <w:r w:rsidRPr="00074477">
        <w:rPr>
          <w:rFonts w:ascii="Times New Roman" w:eastAsia="宋体" w:hAnsi="Times New Roman" w:hint="eastAsia"/>
          <w:szCs w:val="24"/>
        </w:rPr>
        <w:t>C</w:t>
      </w:r>
      <w:r w:rsidRPr="00074477">
        <w:rPr>
          <w:rFonts w:ascii="Times New Roman" w:eastAsia="宋体" w:hAnsi="Times New Roman"/>
          <w:szCs w:val="24"/>
        </w:rPr>
        <w:t>AC</w:t>
      </w:r>
      <w:r w:rsidRPr="00074477">
        <w:rPr>
          <w:rFonts w:ascii="Times New Roman" w:eastAsia="宋体" w:hAnsi="Times New Roman" w:hint="eastAsia"/>
          <w:szCs w:val="24"/>
        </w:rPr>
        <w:t>大约在</w:t>
      </w:r>
      <w:r w:rsidRPr="00074477">
        <w:rPr>
          <w:rFonts w:ascii="Times New Roman" w:eastAsia="宋体" w:hAnsi="Times New Roman" w:hint="eastAsia"/>
          <w:szCs w:val="24"/>
        </w:rPr>
        <w:t>1</w:t>
      </w:r>
      <w:r w:rsidRPr="00074477">
        <w:rPr>
          <w:rFonts w:ascii="Times New Roman" w:eastAsia="宋体" w:hAnsi="Times New Roman" w:hint="eastAsia"/>
          <w:szCs w:val="24"/>
        </w:rPr>
        <w:t>～</w:t>
      </w:r>
      <w:r w:rsidRPr="00074477">
        <w:rPr>
          <w:rFonts w:ascii="Times New Roman" w:eastAsia="宋体" w:hAnsi="Times New Roman" w:hint="eastAsia"/>
          <w:szCs w:val="24"/>
        </w:rPr>
        <w:t>1</w:t>
      </w:r>
      <w:r w:rsidRPr="00074477">
        <w:rPr>
          <w:rFonts w:ascii="Times New Roman" w:eastAsia="宋体" w:hAnsi="Times New Roman"/>
          <w:szCs w:val="24"/>
        </w:rPr>
        <w:t>.5g</w:t>
      </w:r>
      <w:r w:rsidRPr="00074477">
        <w:rPr>
          <w:rFonts w:ascii="Times New Roman" w:eastAsia="宋体" w:hAnsi="Times New Roman" w:hint="eastAsia"/>
          <w:szCs w:val="24"/>
        </w:rPr>
        <w:t>/L</w:t>
      </w:r>
      <w:r w:rsidRPr="00074477">
        <w:rPr>
          <w:rFonts w:ascii="Times New Roman" w:eastAsia="宋体" w:hAnsi="Times New Roman" w:hint="eastAsia"/>
          <w:szCs w:val="24"/>
        </w:rPr>
        <w:t>之间。</w:t>
      </w:r>
    </w:p>
    <w:p w14:paraId="42598683" w14:textId="5C0109CB" w:rsidR="00CF74E4" w:rsidRPr="00074477" w:rsidRDefault="00CF74E4" w:rsidP="00DF77A1">
      <w:pPr>
        <w:rPr>
          <w:rFonts w:ascii="黑体" w:eastAsia="黑体" w:hAnsi="黑体"/>
          <w:b/>
          <w:bCs/>
          <w:szCs w:val="21"/>
        </w:rPr>
      </w:pPr>
      <w:r w:rsidRPr="00074477">
        <w:rPr>
          <w:rFonts w:ascii="黑体" w:eastAsia="黑体" w:hAnsi="黑体"/>
          <w:b/>
          <w:bCs/>
          <w:szCs w:val="21"/>
        </w:rPr>
        <w:t>2.</w:t>
      </w:r>
      <w:r w:rsidR="00BE4838">
        <w:rPr>
          <w:rFonts w:ascii="黑体" w:eastAsia="黑体" w:hAnsi="黑体"/>
          <w:b/>
          <w:bCs/>
          <w:szCs w:val="21"/>
        </w:rPr>
        <w:t>4</w:t>
      </w:r>
      <w:r w:rsidRPr="00074477">
        <w:rPr>
          <w:rFonts w:ascii="黑体" w:eastAsia="黑体" w:hAnsi="黑体"/>
          <w:b/>
          <w:bCs/>
          <w:szCs w:val="21"/>
        </w:rPr>
        <w:t xml:space="preserve"> HPAM-L的流变性能</w:t>
      </w:r>
      <w:r w:rsidRPr="00074477">
        <w:rPr>
          <w:rFonts w:ascii="黑体" w:eastAsia="黑体" w:hAnsi="黑体" w:hint="eastAsia"/>
          <w:b/>
          <w:bCs/>
          <w:szCs w:val="21"/>
        </w:rPr>
        <w:t>研究</w:t>
      </w:r>
    </w:p>
    <w:p w14:paraId="7F8A2AED" w14:textId="77777777" w:rsidR="00CF74E4" w:rsidRDefault="00CF74E4" w:rsidP="00DF77A1">
      <w:pPr>
        <w:rPr>
          <w:rFonts w:ascii="楷体" w:eastAsia="楷体" w:hAnsi="楷体"/>
          <w:szCs w:val="21"/>
        </w:rPr>
      </w:pPr>
      <w:bookmarkStart w:id="31" w:name="_Hlk93525116"/>
      <w:r w:rsidRPr="00074477">
        <w:rPr>
          <w:rFonts w:ascii="楷体" w:eastAsia="楷体" w:hAnsi="楷体"/>
          <w:szCs w:val="21"/>
        </w:rPr>
        <w:t xml:space="preserve">2.4.1 </w:t>
      </w:r>
      <w:r w:rsidRPr="00074477">
        <w:rPr>
          <w:rFonts w:ascii="楷体" w:eastAsia="楷体" w:hAnsi="楷体" w:hint="eastAsia"/>
          <w:szCs w:val="21"/>
        </w:rPr>
        <w:t>耐温耐剪切性</w:t>
      </w:r>
    </w:p>
    <w:p w14:paraId="1B16AB9B" w14:textId="7CED49C3" w:rsidR="00137AA8" w:rsidRDefault="00137AA8" w:rsidP="00137AA8">
      <w:pPr>
        <w:ind w:firstLine="476"/>
        <w:jc w:val="both"/>
        <w:rPr>
          <w:rFonts w:ascii="Times New Roman" w:eastAsia="宋体" w:hAnsi="Times New Roman"/>
          <w:szCs w:val="24"/>
        </w:rPr>
      </w:pPr>
      <w:r w:rsidRPr="00074477">
        <w:rPr>
          <w:rFonts w:ascii="Times New Roman" w:eastAsia="宋体" w:hAnsi="Times New Roman"/>
          <w:szCs w:val="24"/>
        </w:rPr>
        <w:t>图</w:t>
      </w:r>
      <w:r w:rsidR="005E4E2C">
        <w:rPr>
          <w:rFonts w:ascii="Times New Roman" w:eastAsia="宋体" w:hAnsi="Times New Roman"/>
          <w:szCs w:val="24"/>
        </w:rPr>
        <w:t>5</w:t>
      </w:r>
      <w:r w:rsidR="006E61A0">
        <w:rPr>
          <w:rFonts w:ascii="Times New Roman" w:eastAsia="宋体" w:hAnsi="Times New Roman" w:hint="eastAsia"/>
          <w:szCs w:val="24"/>
        </w:rPr>
        <w:t>（</w:t>
      </w:r>
      <w:r w:rsidR="006E61A0">
        <w:rPr>
          <w:rFonts w:ascii="Times New Roman" w:eastAsia="宋体" w:hAnsi="Times New Roman" w:hint="eastAsia"/>
          <w:szCs w:val="24"/>
        </w:rPr>
        <w:t>a</w:t>
      </w:r>
      <w:r w:rsidR="006E61A0">
        <w:rPr>
          <w:rFonts w:ascii="Times New Roman" w:eastAsia="宋体" w:hAnsi="Times New Roman" w:hint="eastAsia"/>
          <w:szCs w:val="24"/>
        </w:rPr>
        <w:t>）</w:t>
      </w:r>
      <w:r>
        <w:rPr>
          <w:rFonts w:ascii="Times New Roman" w:eastAsia="宋体" w:hAnsi="Times New Roman" w:hint="eastAsia"/>
          <w:szCs w:val="24"/>
        </w:rPr>
        <w:t>是在剪切速率为</w:t>
      </w:r>
      <w:r>
        <w:rPr>
          <w:rFonts w:ascii="Times New Roman" w:eastAsia="宋体" w:hAnsi="Times New Roman" w:hint="eastAsia"/>
          <w:szCs w:val="24"/>
        </w:rPr>
        <w:t>1</w:t>
      </w:r>
      <w:r>
        <w:rPr>
          <w:rFonts w:ascii="Times New Roman" w:eastAsia="宋体" w:hAnsi="Times New Roman"/>
          <w:szCs w:val="24"/>
        </w:rPr>
        <w:t>70</w:t>
      </w:r>
      <w:r>
        <w:rPr>
          <w:rFonts w:ascii="Times New Roman" w:eastAsia="宋体" w:hAnsi="Times New Roman" w:hint="eastAsia"/>
          <w:szCs w:val="24"/>
        </w:rPr>
        <w:t>s</w:t>
      </w:r>
      <w:r w:rsidRPr="00B81E86">
        <w:rPr>
          <w:rFonts w:ascii="Times New Roman" w:eastAsia="宋体" w:hAnsi="Times New Roman"/>
          <w:szCs w:val="24"/>
          <w:vertAlign w:val="superscript"/>
        </w:rPr>
        <w:t>-1</w:t>
      </w:r>
      <w:r>
        <w:rPr>
          <w:rFonts w:ascii="Times New Roman" w:eastAsia="宋体" w:hAnsi="Times New Roman" w:hint="eastAsia"/>
          <w:szCs w:val="24"/>
        </w:rPr>
        <w:t>下浓度为</w:t>
      </w:r>
      <w:r>
        <w:rPr>
          <w:rFonts w:ascii="Times New Roman" w:eastAsia="宋体" w:hAnsi="Times New Roman" w:hint="eastAsia"/>
          <w:szCs w:val="24"/>
        </w:rPr>
        <w:t>0</w:t>
      </w:r>
      <w:r>
        <w:rPr>
          <w:rFonts w:ascii="Times New Roman" w:eastAsia="宋体" w:hAnsi="Times New Roman"/>
          <w:szCs w:val="24"/>
        </w:rPr>
        <w:t>.1</w:t>
      </w:r>
      <w:r>
        <w:rPr>
          <w:rFonts w:ascii="Times New Roman" w:eastAsia="宋体" w:hAnsi="Times New Roman" w:hint="eastAsia"/>
          <w:szCs w:val="24"/>
        </w:rPr>
        <w:t>%</w:t>
      </w:r>
      <w:r>
        <w:rPr>
          <w:rFonts w:ascii="Times New Roman" w:eastAsia="宋体" w:hAnsi="Times New Roman" w:hint="eastAsia"/>
          <w:szCs w:val="24"/>
        </w:rPr>
        <w:t>、</w:t>
      </w:r>
      <w:r>
        <w:rPr>
          <w:rFonts w:ascii="Times New Roman" w:eastAsia="宋体" w:hAnsi="Times New Roman" w:hint="eastAsia"/>
          <w:szCs w:val="24"/>
        </w:rPr>
        <w:t>0.3%</w:t>
      </w:r>
      <w:r>
        <w:rPr>
          <w:rFonts w:ascii="Times New Roman" w:eastAsia="宋体" w:hAnsi="Times New Roman" w:hint="eastAsia"/>
          <w:szCs w:val="24"/>
        </w:rPr>
        <w:t>、</w:t>
      </w:r>
      <w:r>
        <w:rPr>
          <w:rFonts w:ascii="Times New Roman" w:eastAsia="宋体" w:hAnsi="Times New Roman" w:hint="eastAsia"/>
          <w:szCs w:val="24"/>
        </w:rPr>
        <w:t>0.5%</w:t>
      </w:r>
      <w:r>
        <w:rPr>
          <w:rFonts w:ascii="Times New Roman" w:eastAsia="宋体" w:hAnsi="Times New Roman" w:hint="eastAsia"/>
          <w:szCs w:val="24"/>
        </w:rPr>
        <w:t>的</w:t>
      </w:r>
      <w:r w:rsidRPr="00074477">
        <w:rPr>
          <w:rFonts w:ascii="Times New Roman" w:eastAsia="宋体" w:hAnsi="Times New Roman"/>
          <w:szCs w:val="24"/>
        </w:rPr>
        <w:t>HPAM-L</w:t>
      </w:r>
      <w:r>
        <w:rPr>
          <w:rFonts w:ascii="Times New Roman" w:eastAsia="宋体" w:hAnsi="Times New Roman" w:hint="eastAsia"/>
          <w:szCs w:val="24"/>
        </w:rPr>
        <w:t>溶液</w:t>
      </w:r>
      <w:r w:rsidRPr="00074477">
        <w:rPr>
          <w:rFonts w:ascii="Times New Roman" w:eastAsia="宋体" w:hAnsi="Times New Roman"/>
          <w:szCs w:val="24"/>
        </w:rPr>
        <w:t>在</w:t>
      </w:r>
      <w:r w:rsidRPr="00074477">
        <w:rPr>
          <w:rFonts w:ascii="Times New Roman" w:eastAsia="宋体" w:hAnsi="Times New Roman"/>
          <w:szCs w:val="24"/>
        </w:rPr>
        <w:t>25</w:t>
      </w:r>
      <w:r w:rsidRPr="00074477">
        <w:rPr>
          <w:rFonts w:ascii="Times New Roman" w:eastAsia="宋体" w:hAnsi="Times New Roman" w:hint="eastAsia"/>
          <w:szCs w:val="24"/>
        </w:rPr>
        <w:t>～</w:t>
      </w:r>
      <w:r w:rsidRPr="00074477">
        <w:rPr>
          <w:rFonts w:ascii="Times New Roman" w:eastAsia="宋体" w:hAnsi="Times New Roman"/>
          <w:szCs w:val="24"/>
        </w:rPr>
        <w:t>90℃</w:t>
      </w:r>
      <w:r w:rsidRPr="00074477">
        <w:rPr>
          <w:rFonts w:ascii="Times New Roman" w:eastAsia="宋体" w:hAnsi="Times New Roman"/>
          <w:szCs w:val="24"/>
        </w:rPr>
        <w:t>范围内</w:t>
      </w:r>
      <w:r>
        <w:rPr>
          <w:rFonts w:ascii="Times New Roman" w:eastAsia="宋体" w:hAnsi="Times New Roman" w:hint="eastAsia"/>
          <w:szCs w:val="24"/>
        </w:rPr>
        <w:t>表观</w:t>
      </w:r>
      <w:r w:rsidR="00201986">
        <w:rPr>
          <w:rFonts w:ascii="Times New Roman" w:eastAsia="宋体" w:hAnsi="Times New Roman" w:hint="eastAsia"/>
          <w:szCs w:val="24"/>
        </w:rPr>
        <w:t>粘度</w:t>
      </w:r>
      <w:r>
        <w:rPr>
          <w:rFonts w:ascii="Times New Roman" w:eastAsia="宋体" w:hAnsi="Times New Roman" w:hint="eastAsia"/>
          <w:szCs w:val="24"/>
        </w:rPr>
        <w:t>的变化</w:t>
      </w:r>
      <w:r w:rsidRPr="00074477">
        <w:rPr>
          <w:rFonts w:ascii="Times New Roman" w:eastAsia="宋体" w:hAnsi="Times New Roman"/>
          <w:szCs w:val="24"/>
        </w:rPr>
        <w:t>，</w:t>
      </w:r>
      <w:r>
        <w:rPr>
          <w:rFonts w:ascii="Times New Roman" w:eastAsia="宋体" w:hAnsi="Times New Roman" w:hint="eastAsia"/>
          <w:szCs w:val="24"/>
        </w:rPr>
        <w:t>可见</w:t>
      </w:r>
      <w:r w:rsidRPr="00074477">
        <w:rPr>
          <w:rFonts w:ascii="Times New Roman" w:eastAsia="宋体" w:hAnsi="Times New Roman"/>
          <w:szCs w:val="24"/>
        </w:rPr>
        <w:t>HPAM-L</w:t>
      </w:r>
      <w:r w:rsidRPr="00074477">
        <w:rPr>
          <w:rFonts w:ascii="Times New Roman" w:eastAsia="宋体" w:hAnsi="Times New Roman"/>
          <w:szCs w:val="24"/>
        </w:rPr>
        <w:t>溶</w:t>
      </w:r>
      <w:r w:rsidRPr="00074477">
        <w:rPr>
          <w:rFonts w:ascii="Times New Roman" w:eastAsia="宋体" w:hAnsi="Times New Roman" w:hint="eastAsia"/>
          <w:szCs w:val="24"/>
        </w:rPr>
        <w:t>液的表观粘度先增加后降低，</w:t>
      </w:r>
      <w:r w:rsidRPr="00074477">
        <w:rPr>
          <w:rFonts w:ascii="Times New Roman" w:eastAsia="宋体" w:hAnsi="Times New Roman"/>
          <w:szCs w:val="24"/>
        </w:rPr>
        <w:t>不同浓度的聚合物溶液均</w:t>
      </w:r>
      <w:proofErr w:type="gramStart"/>
      <w:r w:rsidRPr="00074477">
        <w:rPr>
          <w:rFonts w:ascii="Times New Roman" w:eastAsia="宋体" w:hAnsi="Times New Roman"/>
          <w:szCs w:val="24"/>
        </w:rPr>
        <w:t>出现热增稠</w:t>
      </w:r>
      <w:proofErr w:type="gramEnd"/>
      <w:r w:rsidRPr="00074477">
        <w:rPr>
          <w:rFonts w:ascii="Times New Roman" w:eastAsia="宋体" w:hAnsi="Times New Roman"/>
          <w:szCs w:val="24"/>
        </w:rPr>
        <w:t>现象，</w:t>
      </w:r>
      <w:r w:rsidRPr="00074477">
        <w:rPr>
          <w:rFonts w:ascii="Times New Roman" w:eastAsia="宋体" w:hAnsi="Times New Roman" w:hint="eastAsia"/>
          <w:szCs w:val="24"/>
        </w:rPr>
        <w:t>这</w:t>
      </w:r>
      <w:r w:rsidRPr="00074477">
        <w:rPr>
          <w:rFonts w:ascii="Times New Roman" w:eastAsia="宋体" w:hAnsi="Times New Roman"/>
          <w:szCs w:val="24"/>
        </w:rPr>
        <w:t>主要是</w:t>
      </w:r>
      <w:r w:rsidRPr="00074477">
        <w:rPr>
          <w:rFonts w:ascii="Times New Roman" w:eastAsia="宋体" w:hAnsi="Times New Roman" w:hint="eastAsia"/>
          <w:szCs w:val="24"/>
        </w:rPr>
        <w:t>因为</w:t>
      </w:r>
      <w:r w:rsidRPr="00074477">
        <w:rPr>
          <w:rFonts w:ascii="Times New Roman" w:eastAsia="宋体" w:hAnsi="Times New Roman"/>
          <w:szCs w:val="24"/>
        </w:rPr>
        <w:t>聚合物疏水基团的缔合反应是吸热</w:t>
      </w:r>
      <w:proofErr w:type="gramStart"/>
      <w:r w:rsidRPr="00074477">
        <w:rPr>
          <w:rFonts w:ascii="Times New Roman" w:eastAsia="宋体" w:hAnsi="Times New Roman"/>
          <w:szCs w:val="24"/>
        </w:rPr>
        <w:t>熵</w:t>
      </w:r>
      <w:proofErr w:type="gramEnd"/>
      <w:r w:rsidRPr="00074477">
        <w:rPr>
          <w:rFonts w:ascii="Times New Roman" w:eastAsia="宋体" w:hAnsi="Times New Roman"/>
          <w:szCs w:val="24"/>
        </w:rPr>
        <w:t>驱动的过程</w:t>
      </w:r>
      <w:r w:rsidRPr="00E82B92">
        <w:rPr>
          <w:rFonts w:ascii="宋体" w:eastAsia="宋体" w:hAnsi="宋体"/>
          <w:noProof/>
          <w:sz w:val="24"/>
          <w:szCs w:val="24"/>
          <w:vertAlign w:val="superscript"/>
        </w:rPr>
        <w:t xml:space="preserve"> [7]</w:t>
      </w:r>
      <w:r w:rsidRPr="00074477">
        <w:rPr>
          <w:rFonts w:ascii="Times New Roman" w:eastAsia="宋体" w:hAnsi="Times New Roman"/>
          <w:szCs w:val="24"/>
        </w:rPr>
        <w:t>，</w:t>
      </w:r>
      <w:r>
        <w:rPr>
          <w:rFonts w:ascii="Times New Roman" w:eastAsia="宋体" w:hAnsi="Times New Roman" w:hint="eastAsia"/>
          <w:szCs w:val="24"/>
        </w:rPr>
        <w:t>温度的升高使</w:t>
      </w:r>
      <w:r w:rsidRPr="00074477">
        <w:rPr>
          <w:rFonts w:ascii="Times New Roman" w:eastAsia="宋体" w:hAnsi="Times New Roman"/>
          <w:szCs w:val="24"/>
        </w:rPr>
        <w:t>HPAM-L</w:t>
      </w:r>
      <w:r>
        <w:rPr>
          <w:rFonts w:ascii="Times New Roman" w:eastAsia="宋体" w:hAnsi="Times New Roman" w:hint="eastAsia"/>
          <w:szCs w:val="24"/>
        </w:rPr>
        <w:t>的</w:t>
      </w:r>
      <w:proofErr w:type="gramStart"/>
      <w:r>
        <w:rPr>
          <w:rFonts w:ascii="Times New Roman" w:eastAsia="宋体" w:hAnsi="Times New Roman" w:hint="eastAsia"/>
          <w:szCs w:val="24"/>
        </w:rPr>
        <w:t>疏水端基长链</w:t>
      </w:r>
      <w:proofErr w:type="gramEnd"/>
      <w:r>
        <w:rPr>
          <w:rFonts w:ascii="Times New Roman" w:eastAsia="宋体" w:hAnsi="Times New Roman" w:hint="eastAsia"/>
          <w:szCs w:val="24"/>
        </w:rPr>
        <w:t>和分子链上的疏水</w:t>
      </w:r>
      <w:r w:rsidRPr="00074477">
        <w:rPr>
          <w:rFonts w:ascii="Times New Roman" w:eastAsia="宋体" w:hAnsi="Times New Roman" w:hint="eastAsia"/>
          <w:szCs w:val="24"/>
        </w:rPr>
        <w:t>基团</w:t>
      </w:r>
      <w:r>
        <w:rPr>
          <w:rFonts w:ascii="Times New Roman" w:eastAsia="宋体" w:hAnsi="Times New Roman" w:hint="eastAsia"/>
          <w:szCs w:val="24"/>
        </w:rPr>
        <w:t>更有利于分子热运动，</w:t>
      </w:r>
      <w:r w:rsidRPr="00074477">
        <w:rPr>
          <w:rFonts w:ascii="Times New Roman" w:eastAsia="宋体" w:hAnsi="Times New Roman" w:hint="eastAsia"/>
          <w:szCs w:val="24"/>
        </w:rPr>
        <w:t>聚合物分子链伸展使</w:t>
      </w:r>
      <w:r w:rsidRPr="00074477">
        <w:rPr>
          <w:rFonts w:ascii="Times New Roman" w:eastAsia="宋体" w:hAnsi="Times New Roman"/>
          <w:szCs w:val="24"/>
        </w:rPr>
        <w:t>体系</w:t>
      </w:r>
      <w:r w:rsidRPr="00074477">
        <w:rPr>
          <w:rFonts w:ascii="Times New Roman" w:eastAsia="宋体" w:hAnsi="Times New Roman" w:hint="eastAsia"/>
          <w:szCs w:val="24"/>
        </w:rPr>
        <w:t>表观</w:t>
      </w:r>
      <w:r w:rsidRPr="00074477">
        <w:rPr>
          <w:rFonts w:ascii="Times New Roman" w:eastAsia="宋体" w:hAnsi="Times New Roman"/>
          <w:szCs w:val="24"/>
        </w:rPr>
        <w:t>粘度</w:t>
      </w:r>
      <w:r w:rsidRPr="00074477">
        <w:rPr>
          <w:rFonts w:ascii="Times New Roman" w:eastAsia="宋体" w:hAnsi="Times New Roman" w:hint="eastAsia"/>
          <w:szCs w:val="24"/>
        </w:rPr>
        <w:t>有所上升。而</w:t>
      </w:r>
      <w:r w:rsidRPr="00074477">
        <w:rPr>
          <w:rFonts w:ascii="Times New Roman" w:eastAsia="宋体" w:hAnsi="Times New Roman"/>
          <w:szCs w:val="24"/>
        </w:rPr>
        <w:t>随着温度的</w:t>
      </w:r>
      <w:r>
        <w:rPr>
          <w:rFonts w:ascii="Times New Roman" w:eastAsia="宋体" w:hAnsi="Times New Roman" w:hint="eastAsia"/>
          <w:szCs w:val="24"/>
        </w:rPr>
        <w:t>继续</w:t>
      </w:r>
      <w:r w:rsidRPr="00074477">
        <w:rPr>
          <w:rFonts w:ascii="Times New Roman" w:eastAsia="宋体" w:hAnsi="Times New Roman"/>
          <w:szCs w:val="24"/>
        </w:rPr>
        <w:t>升高，</w:t>
      </w:r>
      <w:r w:rsidRPr="00F10298">
        <w:rPr>
          <w:rFonts w:ascii="Times New Roman" w:eastAsia="宋体" w:hAnsi="Times New Roman" w:hint="eastAsia"/>
          <w:szCs w:val="24"/>
        </w:rPr>
        <w:t>疏水基团的布朗运动也被加剧</w:t>
      </w:r>
      <w:r w:rsidRPr="00074477">
        <w:rPr>
          <w:rFonts w:ascii="Times New Roman" w:eastAsia="宋体" w:hAnsi="Times New Roman" w:hint="eastAsia"/>
          <w:szCs w:val="24"/>
        </w:rPr>
        <w:t>，导致体系的缔合作用减弱，聚合物的分子链发生收缩，进而使聚合物溶液的表观粘度</w:t>
      </w:r>
      <w:r w:rsidRPr="00137AA8">
        <w:rPr>
          <w:rFonts w:ascii="Times New Roman" w:eastAsia="宋体" w:hAnsi="Times New Roman" w:hint="eastAsia"/>
          <w:szCs w:val="24"/>
        </w:rPr>
        <w:t>降低</w:t>
      </w:r>
      <w:r w:rsidRPr="00137AA8">
        <w:rPr>
          <w:rFonts w:ascii="Times New Roman" w:eastAsia="宋体" w:hAnsi="Times New Roman"/>
          <w:szCs w:val="24"/>
          <w:vertAlign w:val="superscript"/>
        </w:rPr>
        <w:t>[4]</w:t>
      </w:r>
      <w:r w:rsidRPr="00137AA8">
        <w:rPr>
          <w:rFonts w:ascii="Times New Roman" w:eastAsia="宋体" w:hAnsi="Times New Roman" w:hint="eastAsia"/>
          <w:szCs w:val="24"/>
        </w:rPr>
        <w:t>。</w:t>
      </w:r>
    </w:p>
    <w:p w14:paraId="2239DBAE" w14:textId="0C6664EA" w:rsidR="006E61A0" w:rsidRPr="00137AA8" w:rsidRDefault="006E61A0" w:rsidP="006E61A0">
      <w:pPr>
        <w:ind w:firstLineChars="200" w:firstLine="420"/>
        <w:jc w:val="both"/>
        <w:rPr>
          <w:rFonts w:ascii="宋体" w:eastAsia="宋体" w:hAnsi="宋体"/>
          <w:sz w:val="24"/>
          <w:szCs w:val="24"/>
        </w:rPr>
      </w:pPr>
      <w:r w:rsidRPr="00074477">
        <w:rPr>
          <w:rFonts w:ascii="Times New Roman" w:eastAsia="宋体" w:hAnsi="Times New Roman" w:hint="eastAsia"/>
          <w:szCs w:val="24"/>
        </w:rPr>
        <w:t>图</w:t>
      </w:r>
      <w:r w:rsidR="005E4E2C">
        <w:rPr>
          <w:rFonts w:ascii="Times New Roman" w:eastAsia="宋体" w:hAnsi="Times New Roman"/>
          <w:szCs w:val="24"/>
        </w:rPr>
        <w:t>5</w:t>
      </w:r>
      <w:r>
        <w:rPr>
          <w:rFonts w:ascii="Times New Roman" w:eastAsia="宋体" w:hAnsi="Times New Roman"/>
          <w:szCs w:val="24"/>
        </w:rPr>
        <w:t>(b)</w:t>
      </w:r>
      <w:r w:rsidRPr="006E61A0">
        <w:rPr>
          <w:rFonts w:hint="eastAsia"/>
        </w:rPr>
        <w:t xml:space="preserve"> </w:t>
      </w:r>
      <w:r w:rsidRPr="006E61A0">
        <w:rPr>
          <w:rFonts w:ascii="Times New Roman" w:eastAsia="宋体" w:hAnsi="Times New Roman"/>
          <w:szCs w:val="24"/>
        </w:rPr>
        <w:t>是不同浓度下</w:t>
      </w:r>
      <w:bookmarkStart w:id="32" w:name="_Hlk97755543"/>
      <w:r w:rsidRPr="00074477">
        <w:rPr>
          <w:rFonts w:ascii="Times New Roman" w:eastAsia="宋体" w:hAnsi="Times New Roman"/>
          <w:szCs w:val="24"/>
        </w:rPr>
        <w:t>HPAM-L</w:t>
      </w:r>
      <w:r w:rsidRPr="006E61A0">
        <w:rPr>
          <w:rFonts w:ascii="Times New Roman" w:eastAsia="宋体" w:hAnsi="Times New Roman"/>
          <w:szCs w:val="24"/>
        </w:rPr>
        <w:t>聚合物溶液</w:t>
      </w:r>
      <w:bookmarkEnd w:id="32"/>
      <w:r w:rsidRPr="006E61A0">
        <w:rPr>
          <w:rFonts w:ascii="Times New Roman" w:eastAsia="宋体" w:hAnsi="Times New Roman"/>
          <w:szCs w:val="24"/>
        </w:rPr>
        <w:t>的表观粘度随时间的变化</w:t>
      </w:r>
      <w:r>
        <w:rPr>
          <w:rFonts w:ascii="Times New Roman" w:eastAsia="宋体" w:hAnsi="Times New Roman" w:hint="eastAsia"/>
          <w:szCs w:val="24"/>
        </w:rPr>
        <w:t>，</w:t>
      </w:r>
      <w:r w:rsidRPr="006E61A0">
        <w:rPr>
          <w:rFonts w:ascii="Times New Roman" w:eastAsia="宋体" w:hAnsi="Times New Roman"/>
          <w:szCs w:val="24"/>
        </w:rPr>
        <w:t>不同浓度的聚合物溶液的粘度随着剪切时间的延长而</w:t>
      </w:r>
      <w:r>
        <w:rPr>
          <w:rFonts w:ascii="Times New Roman" w:eastAsia="宋体" w:hAnsi="Times New Roman" w:hint="eastAsia"/>
          <w:szCs w:val="24"/>
        </w:rPr>
        <w:t>略有</w:t>
      </w:r>
      <w:r w:rsidRPr="006E61A0">
        <w:rPr>
          <w:rFonts w:ascii="Times New Roman" w:eastAsia="宋体" w:hAnsi="Times New Roman"/>
          <w:szCs w:val="24"/>
        </w:rPr>
        <w:t>下降，</w:t>
      </w:r>
      <w:r>
        <w:rPr>
          <w:rFonts w:ascii="Times New Roman" w:eastAsia="宋体" w:hAnsi="Times New Roman" w:hint="eastAsia"/>
          <w:szCs w:val="24"/>
        </w:rPr>
        <w:t>但</w:t>
      </w:r>
      <w:r w:rsidRPr="006E61A0">
        <w:rPr>
          <w:rFonts w:ascii="Times New Roman" w:eastAsia="宋体" w:hAnsi="Times New Roman"/>
          <w:szCs w:val="24"/>
        </w:rPr>
        <w:t>在长时间剪切后粘度保持率相对较高</w:t>
      </w:r>
      <w:r w:rsidR="005E4E2C">
        <w:rPr>
          <w:rFonts w:ascii="Times New Roman" w:eastAsia="宋体" w:hAnsi="Times New Roman" w:hint="eastAsia"/>
          <w:szCs w:val="24"/>
        </w:rPr>
        <w:t>，</w:t>
      </w:r>
      <w:r w:rsidR="005E4E2C" w:rsidRPr="005E4E2C">
        <w:rPr>
          <w:rFonts w:ascii="Times New Roman" w:eastAsia="宋体" w:hAnsi="Times New Roman" w:hint="eastAsia"/>
          <w:szCs w:val="24"/>
        </w:rPr>
        <w:t>表现</w:t>
      </w:r>
      <w:r w:rsidR="005E4E2C">
        <w:rPr>
          <w:rFonts w:ascii="Times New Roman" w:eastAsia="宋体" w:hAnsi="Times New Roman" w:hint="eastAsia"/>
          <w:szCs w:val="24"/>
        </w:rPr>
        <w:t>出良</w:t>
      </w:r>
      <w:r w:rsidR="005E4E2C" w:rsidRPr="005E4E2C">
        <w:rPr>
          <w:rFonts w:ascii="Times New Roman" w:eastAsia="宋体" w:hAnsi="Times New Roman" w:hint="eastAsia"/>
          <w:szCs w:val="24"/>
        </w:rPr>
        <w:t>好的耐剪切稳定性能</w:t>
      </w:r>
      <w:r w:rsidRPr="006E61A0">
        <w:rPr>
          <w:rFonts w:ascii="Times New Roman" w:eastAsia="宋体" w:hAnsi="Times New Roman"/>
          <w:szCs w:val="24"/>
        </w:rPr>
        <w:t>。</w:t>
      </w:r>
      <w:r w:rsidR="005E4E2C">
        <w:rPr>
          <w:rFonts w:ascii="Times New Roman" w:eastAsia="宋体" w:hAnsi="Times New Roman" w:hint="eastAsia"/>
          <w:szCs w:val="24"/>
        </w:rPr>
        <w:t>由图</w:t>
      </w:r>
      <w:r w:rsidR="005E4E2C">
        <w:rPr>
          <w:rFonts w:ascii="Times New Roman" w:eastAsia="宋体" w:hAnsi="Times New Roman"/>
          <w:szCs w:val="24"/>
        </w:rPr>
        <w:t>5(c)</w:t>
      </w:r>
      <w:r w:rsidR="005E4E2C">
        <w:rPr>
          <w:rFonts w:ascii="Times New Roman" w:eastAsia="宋体" w:hAnsi="Times New Roman" w:hint="eastAsia"/>
          <w:szCs w:val="24"/>
        </w:rPr>
        <w:t>可知</w:t>
      </w:r>
      <w:r w:rsidRPr="00074477">
        <w:rPr>
          <w:rFonts w:ascii="Times New Roman" w:eastAsia="宋体" w:hAnsi="Times New Roman" w:hint="eastAsia"/>
          <w:szCs w:val="24"/>
        </w:rPr>
        <w:t>随着剪切速率的增大，不同浓度聚合物溶液的表</w:t>
      </w:r>
      <w:r w:rsidRPr="00074477">
        <w:rPr>
          <w:rFonts w:ascii="Times New Roman" w:eastAsia="宋体" w:hAnsi="Times New Roman" w:hint="eastAsia"/>
          <w:szCs w:val="24"/>
        </w:rPr>
        <w:lastRenderedPageBreak/>
        <w:t>观粘度均先下降后趋于平缓，</w:t>
      </w:r>
      <w:r w:rsidR="005E4E2C">
        <w:rPr>
          <w:rFonts w:ascii="Times New Roman" w:eastAsia="宋体" w:hAnsi="Times New Roman" w:hint="eastAsia"/>
          <w:szCs w:val="24"/>
        </w:rPr>
        <w:t>表现出明显剪切稀化现象，说明</w:t>
      </w:r>
      <w:r w:rsidR="005E4E2C" w:rsidRPr="00074477">
        <w:rPr>
          <w:rFonts w:ascii="Times New Roman" w:eastAsia="宋体" w:hAnsi="Times New Roman"/>
          <w:szCs w:val="24"/>
        </w:rPr>
        <w:t>HPAM-L</w:t>
      </w:r>
      <w:r w:rsidR="005E4E2C" w:rsidRPr="006E61A0">
        <w:rPr>
          <w:rFonts w:ascii="Times New Roman" w:eastAsia="宋体" w:hAnsi="Times New Roman"/>
          <w:szCs w:val="24"/>
        </w:rPr>
        <w:t>聚合物溶液</w:t>
      </w:r>
      <w:r w:rsidRPr="00074477">
        <w:rPr>
          <w:rFonts w:ascii="Times New Roman" w:eastAsia="宋体" w:hAnsi="Times New Roman" w:hint="eastAsia"/>
          <w:szCs w:val="24"/>
        </w:rPr>
        <w:t>是典型假塑性流体</w:t>
      </w:r>
      <w:r w:rsidRPr="00D6083E">
        <w:rPr>
          <w:rFonts w:ascii="宋体" w:eastAsia="宋体" w:hAnsi="宋体"/>
          <w:noProof/>
          <w:sz w:val="24"/>
          <w:szCs w:val="24"/>
          <w:vertAlign w:val="superscript"/>
        </w:rPr>
        <w:t>[</w:t>
      </w:r>
      <w:r w:rsidR="008A15CF">
        <w:rPr>
          <w:rFonts w:ascii="宋体" w:eastAsia="宋体" w:hAnsi="宋体"/>
          <w:noProof/>
          <w:sz w:val="24"/>
          <w:szCs w:val="24"/>
          <w:vertAlign w:val="superscript"/>
        </w:rPr>
        <w:t>19</w:t>
      </w:r>
      <w:r w:rsidRPr="00D6083E">
        <w:rPr>
          <w:rFonts w:ascii="宋体" w:eastAsia="宋体" w:hAnsi="宋体"/>
          <w:noProof/>
          <w:sz w:val="24"/>
          <w:szCs w:val="24"/>
          <w:vertAlign w:val="superscript"/>
        </w:rPr>
        <w:t>]</w:t>
      </w:r>
      <w:r w:rsidRPr="00074477">
        <w:rPr>
          <w:rFonts w:ascii="Times New Roman" w:eastAsia="宋体" w:hAnsi="Times New Roman" w:hint="eastAsia"/>
          <w:szCs w:val="24"/>
        </w:rPr>
        <w:t>。</w:t>
      </w:r>
      <w:r>
        <w:rPr>
          <w:rFonts w:ascii="Times New Roman" w:eastAsia="宋体" w:hAnsi="Times New Roman"/>
          <w:szCs w:val="24"/>
        </w:rPr>
        <w:t xml:space="preserve"> </w:t>
      </w:r>
      <w:bookmarkStart w:id="33" w:name="_Hlk93522753"/>
    </w:p>
    <w:bookmarkEnd w:id="33"/>
    <w:p w14:paraId="599AA7AD" w14:textId="77777777" w:rsidR="00137AA8" w:rsidRPr="00137AA8" w:rsidRDefault="00137AA8" w:rsidP="00DF77A1">
      <w:pPr>
        <w:rPr>
          <w:rFonts w:ascii="楷体" w:eastAsia="楷体" w:hAnsi="楷体"/>
          <w:szCs w:val="21"/>
        </w:rPr>
      </w:pPr>
    </w:p>
    <w:bookmarkEnd w:id="31"/>
    <w:p w14:paraId="1641DCE3" w14:textId="3D5376A9" w:rsidR="00F10298" w:rsidRDefault="006E61A0" w:rsidP="00137AA8">
      <w:pPr>
        <w:jc w:val="center"/>
        <w:rPr>
          <w:rFonts w:ascii="黑体" w:eastAsia="黑体" w:hAnsi="黑体"/>
          <w:sz w:val="30"/>
          <w:szCs w:val="30"/>
        </w:rPr>
      </w:pPr>
      <w:r w:rsidRPr="006E61A0">
        <w:rPr>
          <w:rFonts w:ascii="黑体" w:eastAsia="黑体" w:hAnsi="黑体"/>
          <w:noProof/>
          <w:sz w:val="30"/>
          <w:szCs w:val="30"/>
        </w:rPr>
        <w:drawing>
          <wp:inline distT="0" distB="0" distL="0" distR="0" wp14:anchorId="6EACD663" wp14:editId="4A6BA705">
            <wp:extent cx="2471351" cy="1824689"/>
            <wp:effectExtent l="0" t="0" r="0" b="4445"/>
            <wp:docPr id="399" name="图片 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rotWithShape="1">
                    <a:blip r:embed="rId12">
                      <a:extLst>
                        <a:ext uri="{28A0092B-C50C-407E-A947-70E740481C1C}">
                          <a14:useLocalDpi xmlns:a14="http://schemas.microsoft.com/office/drawing/2010/main" val="0"/>
                        </a:ext>
                      </a:extLst>
                    </a:blip>
                    <a:srcRect l="9602" t="10057" r="11965" b="6928"/>
                    <a:stretch/>
                  </pic:blipFill>
                  <pic:spPr bwMode="auto">
                    <a:xfrm>
                      <a:off x="0" y="0"/>
                      <a:ext cx="2476481" cy="1828477"/>
                    </a:xfrm>
                    <a:prstGeom prst="rect">
                      <a:avLst/>
                    </a:prstGeom>
                    <a:noFill/>
                    <a:ln>
                      <a:noFill/>
                    </a:ln>
                    <a:extLst>
                      <a:ext uri="{53640926-AAD7-44D8-BBD7-CCE9431645EC}">
                        <a14:shadowObscured xmlns:a14="http://schemas.microsoft.com/office/drawing/2010/main"/>
                      </a:ext>
                    </a:extLst>
                  </pic:spPr>
                </pic:pic>
              </a:graphicData>
            </a:graphic>
          </wp:inline>
        </w:drawing>
      </w:r>
    </w:p>
    <w:p w14:paraId="1A515C45" w14:textId="45C0D8CA" w:rsidR="00CF74E4" w:rsidRDefault="00417970" w:rsidP="0099443D">
      <w:pPr>
        <w:rPr>
          <w:rFonts w:ascii="宋体" w:eastAsia="宋体" w:hAnsi="宋体"/>
          <w:sz w:val="24"/>
          <w:szCs w:val="24"/>
        </w:rPr>
      </w:pPr>
      <w:r w:rsidRPr="00417970">
        <w:rPr>
          <w:rFonts w:ascii="宋体" w:eastAsia="宋体" w:hAnsi="宋体"/>
          <w:noProof/>
          <w:sz w:val="24"/>
          <w:szCs w:val="24"/>
        </w:rPr>
        <w:drawing>
          <wp:inline distT="0" distB="0" distL="0" distR="0" wp14:anchorId="780E0853" wp14:editId="1170D58B">
            <wp:extent cx="2467849" cy="1946292"/>
            <wp:effectExtent l="0" t="0" r="0" b="0"/>
            <wp:docPr id="397" name="图片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9309" t="10251" r="11373" b="7145"/>
                    <a:stretch/>
                  </pic:blipFill>
                  <pic:spPr bwMode="auto">
                    <a:xfrm>
                      <a:off x="0" y="0"/>
                      <a:ext cx="2493585" cy="1966589"/>
                    </a:xfrm>
                    <a:prstGeom prst="rect">
                      <a:avLst/>
                    </a:prstGeom>
                    <a:noFill/>
                    <a:ln>
                      <a:noFill/>
                    </a:ln>
                    <a:extLst>
                      <a:ext uri="{53640926-AAD7-44D8-BBD7-CCE9431645EC}">
                        <a14:shadowObscured xmlns:a14="http://schemas.microsoft.com/office/drawing/2010/main"/>
                      </a:ext>
                    </a:extLst>
                  </pic:spPr>
                </pic:pic>
              </a:graphicData>
            </a:graphic>
          </wp:inline>
        </w:drawing>
      </w:r>
      <w:r w:rsidR="00CF74E4">
        <w:rPr>
          <w:rFonts w:ascii="宋体" w:eastAsia="宋体" w:hAnsi="宋体"/>
          <w:sz w:val="24"/>
          <w:szCs w:val="24"/>
        </w:rPr>
        <w:t xml:space="preserve">  </w:t>
      </w:r>
      <w:r w:rsidR="006E61A0" w:rsidRPr="006E61A0">
        <w:rPr>
          <w:rFonts w:ascii="宋体" w:eastAsia="宋体" w:hAnsi="宋体"/>
          <w:noProof/>
          <w:sz w:val="24"/>
          <w:szCs w:val="24"/>
        </w:rPr>
        <w:drawing>
          <wp:inline distT="0" distB="0" distL="0" distR="0" wp14:anchorId="5821AEEB" wp14:editId="66767FCA">
            <wp:extent cx="2523490" cy="1944196"/>
            <wp:effectExtent l="0" t="0" r="0" b="0"/>
            <wp:docPr id="400" name="图片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8126" t="10251" r="11669" b="8491"/>
                    <a:stretch/>
                  </pic:blipFill>
                  <pic:spPr bwMode="auto">
                    <a:xfrm>
                      <a:off x="0" y="0"/>
                      <a:ext cx="2548118" cy="1963170"/>
                    </a:xfrm>
                    <a:prstGeom prst="rect">
                      <a:avLst/>
                    </a:prstGeom>
                    <a:noFill/>
                    <a:ln>
                      <a:noFill/>
                    </a:ln>
                    <a:extLst>
                      <a:ext uri="{53640926-AAD7-44D8-BBD7-CCE9431645EC}">
                        <a14:shadowObscured xmlns:a14="http://schemas.microsoft.com/office/drawing/2010/main"/>
                      </a:ext>
                    </a:extLst>
                  </pic:spPr>
                </pic:pic>
              </a:graphicData>
            </a:graphic>
          </wp:inline>
        </w:drawing>
      </w:r>
    </w:p>
    <w:p w14:paraId="074D212E" w14:textId="02F02A7C" w:rsidR="00137AA8" w:rsidRPr="00137AA8" w:rsidRDefault="00137AA8" w:rsidP="006E61A0">
      <w:pPr>
        <w:ind w:firstLineChars="1200" w:firstLine="2520"/>
        <w:rPr>
          <w:rFonts w:ascii="Times New Roman" w:eastAsia="宋体" w:hAnsi="Times New Roman"/>
          <w:szCs w:val="24"/>
        </w:rPr>
      </w:pPr>
      <w:r w:rsidRPr="00137AA8">
        <w:rPr>
          <w:rFonts w:ascii="Times New Roman" w:eastAsia="宋体" w:hAnsi="Times New Roman" w:hint="eastAsia"/>
          <w:szCs w:val="24"/>
        </w:rPr>
        <w:t>图</w:t>
      </w:r>
      <w:r w:rsidR="005E4E2C">
        <w:rPr>
          <w:rFonts w:ascii="Times New Roman" w:eastAsia="宋体" w:hAnsi="Times New Roman"/>
          <w:szCs w:val="24"/>
        </w:rPr>
        <w:t>5</w:t>
      </w:r>
      <w:r w:rsidR="006E61A0">
        <w:rPr>
          <w:rFonts w:ascii="Times New Roman" w:eastAsia="宋体" w:hAnsi="Times New Roman"/>
          <w:szCs w:val="24"/>
        </w:rPr>
        <w:t xml:space="preserve"> </w:t>
      </w:r>
      <w:r w:rsidRPr="00137AA8">
        <w:rPr>
          <w:rFonts w:ascii="Times New Roman" w:eastAsia="宋体" w:hAnsi="Times New Roman"/>
          <w:szCs w:val="24"/>
        </w:rPr>
        <w:t xml:space="preserve"> HPAM-L</w:t>
      </w:r>
      <w:r w:rsidRPr="00137AA8">
        <w:rPr>
          <w:rFonts w:ascii="Times New Roman" w:eastAsia="宋体" w:hAnsi="Times New Roman"/>
          <w:szCs w:val="24"/>
        </w:rPr>
        <w:t>的</w:t>
      </w:r>
      <w:r w:rsidR="006E61A0">
        <w:rPr>
          <w:rFonts w:ascii="Times New Roman" w:eastAsia="宋体" w:hAnsi="Times New Roman" w:hint="eastAsia"/>
          <w:szCs w:val="24"/>
        </w:rPr>
        <w:t>流变曲线</w:t>
      </w:r>
    </w:p>
    <w:p w14:paraId="52D93541" w14:textId="77777777" w:rsidR="00137AA8" w:rsidRPr="00137AA8" w:rsidRDefault="00137AA8" w:rsidP="00137AA8">
      <w:pPr>
        <w:ind w:firstLine="476"/>
        <w:rPr>
          <w:rFonts w:ascii="Times New Roman" w:eastAsia="宋体" w:hAnsi="Times New Roman"/>
          <w:szCs w:val="24"/>
        </w:rPr>
      </w:pPr>
    </w:p>
    <w:p w14:paraId="3CB844F2" w14:textId="24737CC3" w:rsidR="00CF74E4" w:rsidRDefault="00CF74E4" w:rsidP="00E249F6">
      <w:pPr>
        <w:rPr>
          <w:rFonts w:ascii="楷体" w:eastAsia="楷体" w:hAnsi="楷体"/>
          <w:szCs w:val="21"/>
        </w:rPr>
      </w:pPr>
      <w:bookmarkStart w:id="34" w:name="_Hlk93571643"/>
      <w:r w:rsidRPr="00074477">
        <w:rPr>
          <w:rFonts w:ascii="楷体" w:eastAsia="楷体" w:hAnsi="楷体"/>
          <w:szCs w:val="21"/>
        </w:rPr>
        <w:t xml:space="preserve">2.4.2 </w:t>
      </w:r>
      <w:r w:rsidRPr="00074477">
        <w:rPr>
          <w:rFonts w:ascii="楷体" w:eastAsia="楷体" w:hAnsi="楷体" w:hint="eastAsia"/>
          <w:szCs w:val="21"/>
        </w:rPr>
        <w:t>动态粘弹性</w:t>
      </w:r>
    </w:p>
    <w:p w14:paraId="494FEF4C" w14:textId="34DFDAD4" w:rsidR="005E4E2C" w:rsidRPr="00074477" w:rsidRDefault="005E4E2C" w:rsidP="005E4E2C">
      <w:pPr>
        <w:ind w:firstLineChars="200" w:firstLine="420"/>
        <w:jc w:val="both"/>
        <w:rPr>
          <w:rFonts w:ascii="Times New Roman" w:eastAsia="宋体" w:hAnsi="Times New Roman"/>
          <w:szCs w:val="24"/>
        </w:rPr>
      </w:pPr>
      <w:r w:rsidRPr="00074477">
        <w:rPr>
          <w:rFonts w:ascii="Times New Roman" w:eastAsia="宋体" w:hAnsi="Times New Roman"/>
          <w:szCs w:val="24"/>
        </w:rPr>
        <w:t>疏水缔合聚合物溶液</w:t>
      </w:r>
      <w:r>
        <w:rPr>
          <w:rFonts w:ascii="Times New Roman" w:eastAsia="宋体" w:hAnsi="Times New Roman" w:hint="eastAsia"/>
          <w:szCs w:val="24"/>
        </w:rPr>
        <w:t>由于能形成</w:t>
      </w:r>
      <w:r w:rsidRPr="00074477">
        <w:rPr>
          <w:rFonts w:ascii="Times New Roman" w:eastAsia="宋体" w:hAnsi="Times New Roman" w:hint="eastAsia"/>
          <w:szCs w:val="24"/>
        </w:rPr>
        <w:t>超分子结构动态</w:t>
      </w:r>
      <w:r w:rsidRPr="00074477">
        <w:rPr>
          <w:rFonts w:ascii="Times New Roman" w:eastAsia="宋体" w:hAnsi="Times New Roman"/>
          <w:szCs w:val="24"/>
        </w:rPr>
        <w:t>-</w:t>
      </w:r>
      <w:r w:rsidRPr="00074477">
        <w:rPr>
          <w:rFonts w:ascii="Times New Roman" w:eastAsia="宋体" w:hAnsi="Times New Roman"/>
          <w:szCs w:val="24"/>
        </w:rPr>
        <w:t>物理交联网络</w:t>
      </w:r>
      <w:bookmarkStart w:id="35" w:name="_Hlk97756031"/>
      <w:r w:rsidRPr="00074477">
        <w:rPr>
          <w:rFonts w:ascii="Times New Roman" w:eastAsia="宋体" w:hAnsi="Times New Roman"/>
          <w:noProof/>
          <w:szCs w:val="24"/>
          <w:vertAlign w:val="superscript"/>
        </w:rPr>
        <w:t>[2</w:t>
      </w:r>
      <w:r w:rsidR="008A15CF">
        <w:rPr>
          <w:rFonts w:ascii="Times New Roman" w:eastAsia="宋体" w:hAnsi="Times New Roman"/>
          <w:noProof/>
          <w:szCs w:val="24"/>
          <w:vertAlign w:val="superscript"/>
        </w:rPr>
        <w:t>0</w:t>
      </w:r>
      <w:r w:rsidRPr="00074477">
        <w:rPr>
          <w:rFonts w:ascii="Times New Roman" w:eastAsia="宋体" w:hAnsi="Times New Roman"/>
          <w:noProof/>
          <w:szCs w:val="24"/>
          <w:vertAlign w:val="superscript"/>
        </w:rPr>
        <w:t>]</w:t>
      </w:r>
      <w:bookmarkEnd w:id="35"/>
      <w:r w:rsidRPr="005E4E2C">
        <w:rPr>
          <w:rFonts w:ascii="Times New Roman" w:eastAsia="宋体" w:hAnsi="Times New Roman" w:hint="eastAsia"/>
          <w:noProof/>
          <w:szCs w:val="24"/>
        </w:rPr>
        <w:t>，</w:t>
      </w:r>
      <w:r>
        <w:rPr>
          <w:rFonts w:ascii="Times New Roman" w:eastAsia="宋体" w:hAnsi="Times New Roman" w:hint="eastAsia"/>
          <w:noProof/>
          <w:szCs w:val="24"/>
        </w:rPr>
        <w:t>故可</w:t>
      </w:r>
      <w:r w:rsidRPr="00074477">
        <w:rPr>
          <w:rFonts w:ascii="Times New Roman" w:eastAsia="宋体" w:hAnsi="Times New Roman"/>
          <w:szCs w:val="24"/>
        </w:rPr>
        <w:t>表现出作为流体结构的良好粘弹性</w:t>
      </w:r>
      <w:r w:rsidRPr="00074477">
        <w:rPr>
          <w:rFonts w:ascii="Times New Roman" w:eastAsia="宋体" w:hAnsi="Times New Roman"/>
          <w:noProof/>
          <w:szCs w:val="24"/>
          <w:vertAlign w:val="superscript"/>
        </w:rPr>
        <w:t>[2</w:t>
      </w:r>
      <w:r w:rsidR="008A15CF">
        <w:rPr>
          <w:rFonts w:ascii="Times New Roman" w:eastAsia="宋体" w:hAnsi="Times New Roman"/>
          <w:noProof/>
          <w:szCs w:val="24"/>
          <w:vertAlign w:val="superscript"/>
        </w:rPr>
        <w:t>1</w:t>
      </w:r>
      <w:r w:rsidRPr="00074477">
        <w:rPr>
          <w:rFonts w:ascii="Times New Roman" w:eastAsia="宋体" w:hAnsi="Times New Roman"/>
          <w:noProof/>
          <w:szCs w:val="24"/>
          <w:vertAlign w:val="superscript"/>
        </w:rPr>
        <w:t>]</w:t>
      </w:r>
      <w:r w:rsidRPr="00074477">
        <w:rPr>
          <w:rFonts w:ascii="Times New Roman" w:eastAsia="宋体" w:hAnsi="Times New Roman"/>
          <w:szCs w:val="24"/>
        </w:rPr>
        <w:t>。基于减阻粘弹性理论</w:t>
      </w:r>
      <w:r w:rsidRPr="00074477">
        <w:rPr>
          <w:rFonts w:ascii="Times New Roman" w:eastAsia="宋体" w:hAnsi="Times New Roman"/>
          <w:noProof/>
          <w:szCs w:val="24"/>
          <w:vertAlign w:val="superscript"/>
        </w:rPr>
        <w:t>[2</w:t>
      </w:r>
      <w:r w:rsidR="008A15CF">
        <w:rPr>
          <w:rFonts w:ascii="Times New Roman" w:eastAsia="宋体" w:hAnsi="Times New Roman"/>
          <w:noProof/>
          <w:szCs w:val="24"/>
          <w:vertAlign w:val="superscript"/>
        </w:rPr>
        <w:t>2</w:t>
      </w:r>
      <w:r w:rsidRPr="00074477">
        <w:rPr>
          <w:rFonts w:ascii="Times New Roman" w:eastAsia="宋体" w:hAnsi="Times New Roman"/>
          <w:noProof/>
          <w:szCs w:val="24"/>
          <w:vertAlign w:val="superscript"/>
        </w:rPr>
        <w:t>]</w:t>
      </w:r>
      <w:r w:rsidRPr="00074477">
        <w:rPr>
          <w:rFonts w:ascii="Times New Roman" w:eastAsia="宋体" w:hAnsi="Times New Roman"/>
          <w:szCs w:val="30"/>
        </w:rPr>
        <w:t>，疏水缔合聚合物溶液的粘弹性可以吸收流体湍流涡旋的部分能量，并以弹性形式储存，实现减阻效果。</w:t>
      </w:r>
      <w:r w:rsidRPr="00074477">
        <w:rPr>
          <w:rFonts w:ascii="Times New Roman" w:eastAsia="宋体" w:hAnsi="Times New Roman" w:hint="eastAsia"/>
          <w:szCs w:val="30"/>
        </w:rPr>
        <w:t>由</w:t>
      </w:r>
      <w:bookmarkStart w:id="36" w:name="_Hlk93566144"/>
      <w:r w:rsidRPr="00074477">
        <w:rPr>
          <w:rFonts w:ascii="Times New Roman" w:eastAsia="宋体" w:hAnsi="Times New Roman" w:hint="eastAsia"/>
          <w:szCs w:val="30"/>
        </w:rPr>
        <w:t>图</w:t>
      </w:r>
      <w:r w:rsidRPr="00074477">
        <w:rPr>
          <w:rFonts w:ascii="Times New Roman" w:eastAsia="宋体" w:hAnsi="Times New Roman"/>
          <w:szCs w:val="30"/>
        </w:rPr>
        <w:t xml:space="preserve"> 8</w:t>
      </w:r>
      <w:bookmarkEnd w:id="36"/>
      <w:r w:rsidRPr="00074477">
        <w:rPr>
          <w:rFonts w:ascii="Times New Roman" w:eastAsia="宋体" w:hAnsi="Times New Roman"/>
          <w:szCs w:val="30"/>
        </w:rPr>
        <w:t xml:space="preserve"> </w:t>
      </w:r>
      <w:r w:rsidRPr="00074477">
        <w:rPr>
          <w:rFonts w:ascii="Times New Roman" w:eastAsia="宋体" w:hAnsi="Times New Roman"/>
          <w:szCs w:val="30"/>
        </w:rPr>
        <w:t>可知在整个应变扫描过程中，</w:t>
      </w:r>
      <w:r w:rsidRPr="00074477">
        <w:rPr>
          <w:rFonts w:ascii="Times New Roman" w:eastAsia="宋体" w:hAnsi="Times New Roman" w:hint="eastAsia"/>
          <w:szCs w:val="30"/>
        </w:rPr>
        <w:t>不同浓度的</w:t>
      </w:r>
      <w:bookmarkStart w:id="37" w:name="_Hlk97756188"/>
      <w:r w:rsidRPr="00074477">
        <w:rPr>
          <w:rFonts w:ascii="Times New Roman" w:eastAsia="宋体" w:hAnsi="Times New Roman" w:hint="eastAsia"/>
          <w:szCs w:val="30"/>
        </w:rPr>
        <w:t>H</w:t>
      </w:r>
      <w:r w:rsidRPr="00074477">
        <w:rPr>
          <w:rFonts w:ascii="Times New Roman" w:eastAsia="宋体" w:hAnsi="Times New Roman"/>
          <w:szCs w:val="30"/>
        </w:rPr>
        <w:t>PAM-L</w:t>
      </w:r>
      <w:bookmarkEnd w:id="37"/>
      <w:r w:rsidRPr="00074477">
        <w:rPr>
          <w:rFonts w:ascii="Times New Roman" w:eastAsia="宋体" w:hAnsi="Times New Roman" w:hint="eastAsia"/>
          <w:szCs w:val="30"/>
        </w:rPr>
        <w:t>溶液在</w:t>
      </w:r>
      <w:r w:rsidRPr="00074477">
        <w:rPr>
          <w:rFonts w:ascii="Times New Roman" w:eastAsia="宋体" w:hAnsi="Times New Roman"/>
          <w:szCs w:val="30"/>
        </w:rPr>
        <w:t>应变小</w:t>
      </w:r>
      <w:r w:rsidRPr="00074477">
        <w:rPr>
          <w:rFonts w:ascii="Times New Roman" w:eastAsia="宋体" w:hAnsi="Times New Roman" w:hint="eastAsia"/>
          <w:szCs w:val="30"/>
        </w:rPr>
        <w:t>于</w:t>
      </w:r>
      <w:r w:rsidRPr="00074477">
        <w:rPr>
          <w:rFonts w:ascii="Times New Roman" w:eastAsia="宋体" w:hAnsi="Times New Roman"/>
          <w:szCs w:val="30"/>
        </w:rPr>
        <w:t xml:space="preserve"> 10% </w:t>
      </w:r>
      <w:r w:rsidRPr="00074477">
        <w:rPr>
          <w:rFonts w:ascii="Times New Roman" w:eastAsia="宋体" w:hAnsi="Times New Roman"/>
          <w:szCs w:val="30"/>
        </w:rPr>
        <w:t>时</w:t>
      </w:r>
      <w:r w:rsidRPr="00074477">
        <w:rPr>
          <w:rFonts w:ascii="Times New Roman" w:eastAsia="宋体" w:hAnsi="Times New Roman" w:hint="eastAsia"/>
          <w:szCs w:val="30"/>
        </w:rPr>
        <w:t>均存在</w:t>
      </w:r>
      <w:r w:rsidRPr="00074477">
        <w:rPr>
          <w:rFonts w:ascii="Times New Roman" w:eastAsia="宋体" w:hAnsi="Times New Roman"/>
          <w:szCs w:val="30"/>
        </w:rPr>
        <w:t>剪切平台区，</w:t>
      </w:r>
      <w:r w:rsidRPr="00074477">
        <w:rPr>
          <w:rFonts w:ascii="Times New Roman" w:eastAsia="宋体" w:hAnsi="Times New Roman"/>
          <w:szCs w:val="30"/>
        </w:rPr>
        <w:t>G</w:t>
      </w:r>
      <w:r w:rsidRPr="00074477">
        <w:rPr>
          <w:rFonts w:ascii="Times New Roman" w:eastAsia="宋体" w:hAnsi="Times New Roman" w:hint="eastAsia"/>
          <w:szCs w:val="30"/>
        </w:rPr>
        <w:t>′</w:t>
      </w:r>
      <w:r w:rsidRPr="00074477">
        <w:rPr>
          <w:rFonts w:ascii="Times New Roman" w:eastAsia="宋体" w:hAnsi="Times New Roman"/>
          <w:szCs w:val="30"/>
        </w:rPr>
        <w:t>和</w:t>
      </w:r>
      <w:r w:rsidRPr="00074477">
        <w:rPr>
          <w:rFonts w:ascii="Times New Roman" w:eastAsia="宋体" w:hAnsi="Times New Roman"/>
          <w:szCs w:val="30"/>
        </w:rPr>
        <w:t xml:space="preserve"> </w:t>
      </w:r>
      <w:bookmarkStart w:id="38" w:name="_Hlk96337219"/>
      <w:r w:rsidRPr="00074477">
        <w:rPr>
          <w:rFonts w:ascii="Times New Roman" w:eastAsia="宋体" w:hAnsi="Times New Roman"/>
          <w:szCs w:val="30"/>
        </w:rPr>
        <w:t>G″</w:t>
      </w:r>
      <w:bookmarkEnd w:id="38"/>
      <w:r w:rsidRPr="00074477">
        <w:rPr>
          <w:rFonts w:ascii="Times New Roman" w:eastAsia="宋体" w:hAnsi="Times New Roman"/>
          <w:szCs w:val="30"/>
        </w:rPr>
        <w:t>随应</w:t>
      </w:r>
      <w:r w:rsidRPr="00074477">
        <w:rPr>
          <w:rFonts w:ascii="Times New Roman" w:eastAsia="宋体" w:hAnsi="Times New Roman" w:hint="eastAsia"/>
          <w:szCs w:val="30"/>
        </w:rPr>
        <w:t>变的增大变化很小，这说明</w:t>
      </w:r>
      <w:r w:rsidRPr="005E4E2C">
        <w:rPr>
          <w:rFonts w:ascii="Times New Roman" w:eastAsia="宋体" w:hAnsi="Times New Roman" w:hint="eastAsia"/>
          <w:szCs w:val="30"/>
        </w:rPr>
        <w:t>H</w:t>
      </w:r>
      <w:r w:rsidRPr="005E4E2C">
        <w:rPr>
          <w:rFonts w:ascii="Times New Roman" w:eastAsia="宋体" w:hAnsi="Times New Roman"/>
          <w:szCs w:val="30"/>
        </w:rPr>
        <w:t>PAM-L</w:t>
      </w:r>
      <w:r w:rsidRPr="00074477">
        <w:rPr>
          <w:rFonts w:ascii="Times New Roman" w:eastAsia="宋体" w:hAnsi="Times New Roman" w:hint="eastAsia"/>
          <w:szCs w:val="30"/>
        </w:rPr>
        <w:t>的粘弹性和抗应变能力较强，这可能是端基疏水长链和内部大分子相互缠结形成了一定的网状结构</w:t>
      </w:r>
      <w:r w:rsidRPr="00074477">
        <w:rPr>
          <w:rFonts w:ascii="Times New Roman" w:eastAsia="宋体" w:hAnsi="Times New Roman"/>
          <w:noProof/>
          <w:szCs w:val="24"/>
          <w:vertAlign w:val="superscript"/>
        </w:rPr>
        <w:t>[4]</w:t>
      </w:r>
      <w:r w:rsidRPr="00074477">
        <w:rPr>
          <w:rFonts w:ascii="Times New Roman" w:eastAsia="宋体" w:hAnsi="Times New Roman" w:hint="eastAsia"/>
          <w:szCs w:val="30"/>
        </w:rPr>
        <w:t>，故确定</w:t>
      </w:r>
      <w:r w:rsidRPr="00074477">
        <w:rPr>
          <w:rFonts w:ascii="Times New Roman" w:eastAsia="宋体" w:hAnsi="Times New Roman" w:hint="eastAsia"/>
          <w:szCs w:val="30"/>
        </w:rPr>
        <w:t>H</w:t>
      </w:r>
      <w:r w:rsidRPr="00074477">
        <w:rPr>
          <w:rFonts w:ascii="Times New Roman" w:eastAsia="宋体" w:hAnsi="Times New Roman"/>
          <w:szCs w:val="30"/>
        </w:rPr>
        <w:t>PAM-L</w:t>
      </w:r>
      <w:r w:rsidRPr="00074477">
        <w:rPr>
          <w:rFonts w:ascii="Times New Roman" w:eastAsia="宋体" w:hAnsi="Times New Roman" w:hint="eastAsia"/>
          <w:szCs w:val="30"/>
        </w:rPr>
        <w:t>的线性粘弹区为应变</w:t>
      </w:r>
      <w:r w:rsidRPr="00074477">
        <w:rPr>
          <w:rFonts w:ascii="Times New Roman" w:eastAsia="宋体" w:hAnsi="Times New Roman" w:hint="eastAsia"/>
          <w:szCs w:val="30"/>
        </w:rPr>
        <w:t>0</w:t>
      </w:r>
      <w:r w:rsidRPr="00074477">
        <w:rPr>
          <w:rFonts w:ascii="Times New Roman" w:eastAsia="宋体" w:hAnsi="Times New Roman"/>
          <w:szCs w:val="30"/>
        </w:rPr>
        <w:t>.01</w:t>
      </w:r>
      <w:r w:rsidRPr="00074477">
        <w:rPr>
          <w:rFonts w:ascii="Times New Roman" w:eastAsia="宋体" w:hAnsi="Times New Roman" w:hint="eastAsia"/>
          <w:szCs w:val="30"/>
        </w:rPr>
        <w:t>%</w:t>
      </w:r>
      <w:r w:rsidRPr="00074477">
        <w:rPr>
          <w:rFonts w:ascii="Times New Roman" w:eastAsia="宋体" w:hAnsi="Times New Roman"/>
          <w:szCs w:val="30"/>
        </w:rPr>
        <w:t>～</w:t>
      </w:r>
      <w:r w:rsidRPr="00074477">
        <w:rPr>
          <w:rFonts w:ascii="Times New Roman" w:eastAsia="宋体" w:hAnsi="Times New Roman"/>
          <w:szCs w:val="30"/>
        </w:rPr>
        <w:t>10</w:t>
      </w:r>
      <w:r w:rsidRPr="00074477">
        <w:rPr>
          <w:rFonts w:ascii="Times New Roman" w:eastAsia="宋体" w:hAnsi="Times New Roman" w:hint="eastAsia"/>
          <w:szCs w:val="30"/>
        </w:rPr>
        <w:t>%</w:t>
      </w:r>
      <w:r w:rsidRPr="00074477">
        <w:rPr>
          <w:rFonts w:ascii="Times New Roman" w:eastAsia="宋体" w:hAnsi="Times New Roman" w:hint="eastAsia"/>
          <w:szCs w:val="30"/>
        </w:rPr>
        <w:t>，进行动态频率扫描可以选取固定应变为</w:t>
      </w:r>
      <w:r w:rsidRPr="00074477">
        <w:rPr>
          <w:rFonts w:ascii="Times New Roman" w:eastAsia="宋体" w:hAnsi="Times New Roman"/>
          <w:szCs w:val="30"/>
        </w:rPr>
        <w:t xml:space="preserve"> 2% </w:t>
      </w:r>
      <w:r w:rsidRPr="00074477">
        <w:rPr>
          <w:rFonts w:ascii="Times New Roman" w:eastAsia="宋体" w:hAnsi="Times New Roman"/>
          <w:szCs w:val="30"/>
        </w:rPr>
        <w:t>。</w:t>
      </w:r>
    </w:p>
    <w:p w14:paraId="58943E6C" w14:textId="6491059B" w:rsidR="005E4E2C" w:rsidRPr="005E4E2C" w:rsidRDefault="005E4E2C" w:rsidP="005E4E2C">
      <w:pPr>
        <w:ind w:firstLineChars="200" w:firstLine="420"/>
        <w:jc w:val="both"/>
        <w:rPr>
          <w:rFonts w:ascii="Times New Roman" w:eastAsia="宋体" w:hAnsi="Times New Roman"/>
          <w:szCs w:val="30"/>
        </w:rPr>
      </w:pPr>
      <w:r w:rsidRPr="00074477">
        <w:rPr>
          <w:rFonts w:ascii="Times New Roman" w:eastAsia="宋体" w:hAnsi="Times New Roman"/>
          <w:szCs w:val="30"/>
        </w:rPr>
        <w:t>图</w:t>
      </w:r>
      <w:r w:rsidRPr="00074477">
        <w:rPr>
          <w:rFonts w:ascii="Times New Roman" w:eastAsia="宋体" w:hAnsi="Times New Roman"/>
          <w:szCs w:val="30"/>
        </w:rPr>
        <w:t>9</w:t>
      </w:r>
      <w:r w:rsidRPr="00074477">
        <w:rPr>
          <w:rFonts w:ascii="Times New Roman" w:eastAsia="宋体" w:hAnsi="Times New Roman"/>
          <w:szCs w:val="30"/>
        </w:rPr>
        <w:t>是</w:t>
      </w:r>
      <w:r w:rsidRPr="00074477">
        <w:rPr>
          <w:rFonts w:ascii="Times New Roman" w:eastAsia="宋体" w:hAnsi="Times New Roman" w:hint="eastAsia"/>
          <w:szCs w:val="30"/>
        </w:rPr>
        <w:t>在</w:t>
      </w:r>
      <w:r w:rsidRPr="00074477">
        <w:rPr>
          <w:rFonts w:ascii="Times New Roman" w:eastAsia="宋体" w:hAnsi="Times New Roman" w:hint="eastAsia"/>
          <w:szCs w:val="30"/>
        </w:rPr>
        <w:t>2%</w:t>
      </w:r>
      <w:r w:rsidRPr="00074477">
        <w:rPr>
          <w:rFonts w:ascii="Times New Roman" w:eastAsia="宋体" w:hAnsi="Times New Roman" w:hint="eastAsia"/>
          <w:szCs w:val="30"/>
        </w:rPr>
        <w:t>应变下不同浓度的</w:t>
      </w:r>
      <w:r w:rsidRPr="00074477">
        <w:rPr>
          <w:rFonts w:ascii="Times New Roman" w:eastAsia="宋体" w:hAnsi="Times New Roman" w:hint="eastAsia"/>
          <w:szCs w:val="30"/>
        </w:rPr>
        <w:t>H</w:t>
      </w:r>
      <w:r w:rsidRPr="00074477">
        <w:rPr>
          <w:rFonts w:ascii="Times New Roman" w:eastAsia="宋体" w:hAnsi="Times New Roman"/>
          <w:szCs w:val="30"/>
        </w:rPr>
        <w:t>PAM-L</w:t>
      </w:r>
      <w:r w:rsidRPr="00074477">
        <w:rPr>
          <w:rFonts w:ascii="Times New Roman" w:eastAsia="宋体" w:hAnsi="Times New Roman" w:hint="eastAsia"/>
          <w:szCs w:val="30"/>
        </w:rPr>
        <w:t>溶液</w:t>
      </w:r>
      <w:r w:rsidRPr="00074477">
        <w:rPr>
          <w:rFonts w:ascii="Times New Roman" w:eastAsia="宋体" w:hAnsi="Times New Roman"/>
          <w:szCs w:val="30"/>
        </w:rPr>
        <w:t>储能模量和损耗模量随频率的变化</w:t>
      </w:r>
      <w:r w:rsidRPr="00074477">
        <w:rPr>
          <w:rFonts w:ascii="Times New Roman" w:eastAsia="宋体" w:hAnsi="Times New Roman" w:hint="eastAsia"/>
          <w:szCs w:val="30"/>
        </w:rPr>
        <w:t>，可以发现储能</w:t>
      </w:r>
      <w:r w:rsidRPr="00074477">
        <w:rPr>
          <w:rFonts w:ascii="Times New Roman" w:eastAsia="宋体" w:hAnsi="Times New Roman"/>
          <w:szCs w:val="30"/>
        </w:rPr>
        <w:t>模量</w:t>
      </w:r>
      <w:bookmarkStart w:id="39" w:name="_Hlk96337349"/>
      <w:r w:rsidRPr="00074477">
        <w:rPr>
          <w:rFonts w:ascii="Times New Roman" w:eastAsia="宋体" w:hAnsi="Times New Roman"/>
          <w:szCs w:val="30"/>
        </w:rPr>
        <w:t>G</w:t>
      </w:r>
      <w:r w:rsidRPr="00074477">
        <w:rPr>
          <w:rFonts w:ascii="Times New Roman" w:eastAsia="宋体" w:hAnsi="Times New Roman" w:hint="eastAsia"/>
          <w:szCs w:val="30"/>
        </w:rPr>
        <w:t>′</w:t>
      </w:r>
      <w:bookmarkEnd w:id="39"/>
      <w:r w:rsidRPr="00074477">
        <w:rPr>
          <w:rFonts w:ascii="Times New Roman" w:eastAsia="宋体" w:hAnsi="Times New Roman"/>
          <w:szCs w:val="30"/>
        </w:rPr>
        <w:t>和</w:t>
      </w:r>
      <w:r w:rsidRPr="00074477">
        <w:rPr>
          <w:rFonts w:ascii="Times New Roman" w:eastAsia="宋体" w:hAnsi="Times New Roman" w:hint="eastAsia"/>
          <w:szCs w:val="30"/>
        </w:rPr>
        <w:t>损耗</w:t>
      </w:r>
      <w:r w:rsidRPr="00074477">
        <w:rPr>
          <w:rFonts w:ascii="Times New Roman" w:eastAsia="宋体" w:hAnsi="Times New Roman"/>
          <w:szCs w:val="30"/>
        </w:rPr>
        <w:t>模量</w:t>
      </w:r>
      <w:bookmarkStart w:id="40" w:name="_Hlk96337358"/>
      <w:r w:rsidRPr="00074477">
        <w:rPr>
          <w:rFonts w:ascii="Times New Roman" w:eastAsia="宋体" w:hAnsi="Times New Roman"/>
          <w:szCs w:val="30"/>
        </w:rPr>
        <w:t>G″</w:t>
      </w:r>
      <w:bookmarkEnd w:id="40"/>
      <w:r w:rsidRPr="00074477">
        <w:rPr>
          <w:rFonts w:ascii="Times New Roman" w:eastAsia="宋体" w:hAnsi="Times New Roman"/>
          <w:szCs w:val="30"/>
        </w:rPr>
        <w:t>均随着浓度的增加而增加。这表明聚合物溶液的浓度对溶液体系的粘弹性有很大影响。聚合物溶液的浓度越高，聚合物的粘弹性越明显</w:t>
      </w:r>
      <w:r w:rsidRPr="00AF4EA9">
        <w:rPr>
          <w:rFonts w:ascii="Times New Roman" w:eastAsia="宋体" w:hAnsi="Times New Roman"/>
          <w:szCs w:val="30"/>
          <w:vertAlign w:val="superscript"/>
        </w:rPr>
        <w:t>[2</w:t>
      </w:r>
      <w:r w:rsidR="008A15CF">
        <w:rPr>
          <w:rFonts w:ascii="Times New Roman" w:eastAsia="宋体" w:hAnsi="Times New Roman"/>
          <w:szCs w:val="30"/>
          <w:vertAlign w:val="superscript"/>
        </w:rPr>
        <w:t>3</w:t>
      </w:r>
      <w:r w:rsidRPr="00AF4EA9">
        <w:rPr>
          <w:rFonts w:ascii="Times New Roman" w:eastAsia="宋体" w:hAnsi="Times New Roman"/>
          <w:szCs w:val="30"/>
          <w:vertAlign w:val="superscript"/>
        </w:rPr>
        <w:t>]</w:t>
      </w:r>
      <w:r w:rsidRPr="00074477">
        <w:rPr>
          <w:rFonts w:ascii="Times New Roman" w:eastAsia="宋体" w:hAnsi="Times New Roman"/>
          <w:szCs w:val="30"/>
        </w:rPr>
        <w:t>。浓度为</w:t>
      </w:r>
      <w:r w:rsidRPr="00074477">
        <w:rPr>
          <w:rFonts w:ascii="Times New Roman" w:eastAsia="宋体" w:hAnsi="Times New Roman"/>
          <w:szCs w:val="30"/>
        </w:rPr>
        <w:t>0.1%</w:t>
      </w:r>
      <w:r w:rsidRPr="00074477">
        <w:rPr>
          <w:rFonts w:ascii="Times New Roman" w:eastAsia="宋体" w:hAnsi="Times New Roman"/>
          <w:szCs w:val="30"/>
        </w:rPr>
        <w:t>时</w:t>
      </w:r>
      <w:r w:rsidRPr="00074477">
        <w:rPr>
          <w:rFonts w:ascii="Times New Roman" w:eastAsia="宋体" w:hAnsi="Times New Roman" w:hint="eastAsia"/>
          <w:szCs w:val="30"/>
        </w:rPr>
        <w:t>，在低频率下</w:t>
      </w:r>
      <w:bookmarkStart w:id="41" w:name="_Hlk93572072"/>
      <w:r w:rsidRPr="00074477">
        <w:rPr>
          <w:rFonts w:ascii="Times New Roman" w:eastAsia="宋体" w:hAnsi="Times New Roman" w:hint="eastAsia"/>
          <w:szCs w:val="30"/>
        </w:rPr>
        <w:t>有</w:t>
      </w:r>
      <w:bookmarkStart w:id="42" w:name="_Hlk93572109"/>
      <w:bookmarkStart w:id="43" w:name="_Hlk93572271"/>
      <w:r w:rsidRPr="00074477">
        <w:rPr>
          <w:rFonts w:ascii="Times New Roman" w:eastAsia="宋体" w:hAnsi="Times New Roman"/>
          <w:szCs w:val="30"/>
        </w:rPr>
        <w:t>G</w:t>
      </w:r>
      <w:r w:rsidRPr="00074477">
        <w:rPr>
          <w:rFonts w:ascii="Times New Roman" w:eastAsia="宋体" w:hAnsi="Times New Roman" w:hint="eastAsia"/>
          <w:szCs w:val="30"/>
        </w:rPr>
        <w:t>′＞</w:t>
      </w:r>
      <w:bookmarkEnd w:id="41"/>
      <w:bookmarkEnd w:id="42"/>
      <w:bookmarkEnd w:id="43"/>
      <w:r w:rsidRPr="00074477">
        <w:rPr>
          <w:rFonts w:ascii="Times New Roman" w:eastAsia="宋体" w:hAnsi="Times New Roman"/>
          <w:szCs w:val="30"/>
        </w:rPr>
        <w:t>G″</w:t>
      </w:r>
      <w:r w:rsidRPr="00074477">
        <w:rPr>
          <w:rFonts w:ascii="Times New Roman" w:eastAsia="宋体" w:hAnsi="Times New Roman" w:hint="eastAsia"/>
          <w:szCs w:val="30"/>
        </w:rPr>
        <w:t>，溶液以弹性为主；而在高频率下有</w:t>
      </w:r>
      <w:bookmarkStart w:id="44" w:name="_Hlk96337413"/>
      <w:r w:rsidRPr="00074477">
        <w:rPr>
          <w:rFonts w:ascii="Times New Roman" w:eastAsia="宋体" w:hAnsi="Times New Roman"/>
          <w:szCs w:val="30"/>
        </w:rPr>
        <w:t>G″</w:t>
      </w:r>
      <w:bookmarkEnd w:id="44"/>
      <w:r w:rsidRPr="00074477">
        <w:rPr>
          <w:rFonts w:ascii="Times New Roman" w:eastAsia="宋体" w:hAnsi="Times New Roman" w:hint="eastAsia"/>
          <w:szCs w:val="30"/>
        </w:rPr>
        <w:t>＞</w:t>
      </w:r>
      <w:bookmarkStart w:id="45" w:name="_Hlk96337435"/>
      <w:r w:rsidRPr="00074477">
        <w:rPr>
          <w:rFonts w:ascii="Times New Roman" w:eastAsia="宋体" w:hAnsi="Times New Roman"/>
          <w:szCs w:val="30"/>
        </w:rPr>
        <w:t>G</w:t>
      </w:r>
      <w:r w:rsidRPr="00074477">
        <w:rPr>
          <w:rFonts w:ascii="Times New Roman" w:eastAsia="宋体" w:hAnsi="Times New Roman" w:hint="eastAsia"/>
          <w:szCs w:val="30"/>
        </w:rPr>
        <w:t>′</w:t>
      </w:r>
      <w:bookmarkEnd w:id="45"/>
      <w:r>
        <w:rPr>
          <w:rFonts w:ascii="Times New Roman" w:eastAsia="宋体" w:hAnsi="Times New Roman" w:hint="eastAsia"/>
          <w:szCs w:val="30"/>
        </w:rPr>
        <w:t>，</w:t>
      </w:r>
      <w:r w:rsidRPr="00074477">
        <w:rPr>
          <w:rFonts w:ascii="Times New Roman" w:eastAsia="宋体" w:hAnsi="Times New Roman"/>
          <w:szCs w:val="30"/>
        </w:rPr>
        <w:t>此时溶液主要显示粘</w:t>
      </w:r>
      <w:r w:rsidR="00F23C10">
        <w:rPr>
          <w:rFonts w:ascii="Times New Roman" w:eastAsia="宋体" w:hAnsi="Times New Roman" w:hint="eastAsia"/>
          <w:szCs w:val="30"/>
        </w:rPr>
        <w:t>性</w:t>
      </w:r>
      <w:r w:rsidRPr="00074477">
        <w:rPr>
          <w:rFonts w:ascii="Times New Roman" w:eastAsia="宋体" w:hAnsi="Times New Roman" w:hint="eastAsia"/>
          <w:szCs w:val="30"/>
        </w:rPr>
        <w:t>，这是因为</w:t>
      </w:r>
      <w:r w:rsidR="008A15CF">
        <w:rPr>
          <w:rFonts w:ascii="Times New Roman" w:eastAsia="宋体" w:hAnsi="Times New Roman" w:hint="eastAsia"/>
          <w:szCs w:val="30"/>
        </w:rPr>
        <w:t>较低浓度下</w:t>
      </w:r>
      <w:r w:rsidRPr="00074477">
        <w:rPr>
          <w:rFonts w:ascii="Times New Roman" w:eastAsia="宋体" w:hAnsi="Times New Roman" w:hint="eastAsia"/>
          <w:szCs w:val="30"/>
        </w:rPr>
        <w:t>分子链</w:t>
      </w:r>
      <w:r w:rsidR="008A15CF">
        <w:rPr>
          <w:rFonts w:ascii="Times New Roman" w:eastAsia="宋体" w:hAnsi="Times New Roman" w:hint="eastAsia"/>
          <w:szCs w:val="30"/>
        </w:rPr>
        <w:t>容易</w:t>
      </w:r>
      <w:r w:rsidRPr="00074477">
        <w:rPr>
          <w:rFonts w:ascii="Times New Roman" w:eastAsia="宋体" w:hAnsi="Times New Roman" w:hint="eastAsia"/>
          <w:szCs w:val="30"/>
        </w:rPr>
        <w:t>沿剪切方向取向，</w:t>
      </w:r>
      <w:r w:rsidR="008A15CF">
        <w:rPr>
          <w:rFonts w:ascii="Times New Roman" w:eastAsia="宋体" w:hAnsi="Times New Roman" w:hint="eastAsia"/>
          <w:szCs w:val="30"/>
        </w:rPr>
        <w:t>使</w:t>
      </w:r>
      <w:r w:rsidRPr="00074477">
        <w:rPr>
          <w:rFonts w:ascii="Times New Roman" w:eastAsia="宋体" w:hAnsi="Times New Roman" w:hint="eastAsia"/>
          <w:szCs w:val="30"/>
        </w:rPr>
        <w:t>空间结构被拆散</w:t>
      </w:r>
      <w:r w:rsidRPr="00074477">
        <w:rPr>
          <w:rFonts w:ascii="Times New Roman" w:eastAsia="宋体" w:hAnsi="Times New Roman"/>
          <w:noProof/>
          <w:szCs w:val="24"/>
          <w:vertAlign w:val="superscript"/>
        </w:rPr>
        <w:t>[2</w:t>
      </w:r>
      <w:r w:rsidR="008A15CF">
        <w:rPr>
          <w:rFonts w:ascii="Times New Roman" w:eastAsia="宋体" w:hAnsi="Times New Roman"/>
          <w:noProof/>
          <w:szCs w:val="24"/>
          <w:vertAlign w:val="superscript"/>
        </w:rPr>
        <w:t>4</w:t>
      </w:r>
      <w:r w:rsidRPr="00074477">
        <w:rPr>
          <w:rFonts w:ascii="Times New Roman" w:eastAsia="宋体" w:hAnsi="Times New Roman"/>
          <w:noProof/>
          <w:szCs w:val="24"/>
          <w:vertAlign w:val="superscript"/>
        </w:rPr>
        <w:t>]</w:t>
      </w:r>
      <w:r w:rsidRPr="00074477">
        <w:rPr>
          <w:rFonts w:ascii="Times New Roman" w:eastAsia="宋体" w:hAnsi="Times New Roman" w:hint="eastAsia"/>
          <w:szCs w:val="30"/>
        </w:rPr>
        <w:t>，</w:t>
      </w:r>
      <w:r w:rsidRPr="00074477">
        <w:rPr>
          <w:rFonts w:ascii="Times New Roman" w:eastAsia="宋体" w:hAnsi="Times New Roman"/>
          <w:szCs w:val="30"/>
        </w:rPr>
        <w:t>聚合物链可以在完全展开。</w:t>
      </w:r>
      <w:bookmarkStart w:id="46" w:name="_Hlk93566292"/>
      <w:bookmarkStart w:id="47" w:name="_Hlk93566310"/>
      <w:r w:rsidRPr="00074477">
        <w:rPr>
          <w:rFonts w:ascii="Times New Roman" w:eastAsia="宋体" w:hAnsi="Times New Roman" w:hint="eastAsia"/>
          <w:szCs w:val="30"/>
        </w:rPr>
        <w:t>而随着聚合物浓度增大，超过临界缔合浓度后，在</w:t>
      </w:r>
      <w:r w:rsidRPr="00074477">
        <w:rPr>
          <w:rFonts w:ascii="Times New Roman" w:eastAsia="宋体" w:hAnsi="Times New Roman"/>
          <w:szCs w:val="30"/>
        </w:rPr>
        <w:t>浓度为</w:t>
      </w:r>
      <w:r w:rsidRPr="00074477">
        <w:rPr>
          <w:rFonts w:ascii="Times New Roman" w:eastAsia="宋体" w:hAnsi="Times New Roman"/>
          <w:szCs w:val="30"/>
        </w:rPr>
        <w:t>0.3%</w:t>
      </w:r>
      <w:r w:rsidRPr="00074477">
        <w:rPr>
          <w:rFonts w:ascii="Times New Roman" w:eastAsia="宋体" w:hAnsi="Times New Roman" w:hint="eastAsia"/>
          <w:szCs w:val="30"/>
        </w:rPr>
        <w:t>、</w:t>
      </w:r>
      <w:r w:rsidRPr="00074477">
        <w:rPr>
          <w:rFonts w:ascii="Times New Roman" w:eastAsia="宋体" w:hAnsi="Times New Roman"/>
          <w:szCs w:val="30"/>
        </w:rPr>
        <w:t>0.5%</w:t>
      </w:r>
      <w:r w:rsidRPr="00074477">
        <w:rPr>
          <w:rFonts w:ascii="Times New Roman" w:eastAsia="宋体" w:hAnsi="Times New Roman" w:hint="eastAsia"/>
          <w:szCs w:val="30"/>
        </w:rPr>
        <w:t>时均有</w:t>
      </w:r>
      <w:bookmarkStart w:id="48" w:name="_Hlk93572178"/>
      <w:bookmarkEnd w:id="46"/>
      <w:bookmarkEnd w:id="47"/>
      <w:r w:rsidRPr="00074477">
        <w:rPr>
          <w:rFonts w:ascii="Times New Roman" w:eastAsia="宋体" w:hAnsi="Times New Roman"/>
          <w:szCs w:val="30"/>
        </w:rPr>
        <w:t>G</w:t>
      </w:r>
      <w:r w:rsidRPr="00074477">
        <w:rPr>
          <w:rFonts w:ascii="Times New Roman" w:eastAsia="宋体" w:hAnsi="Times New Roman" w:hint="eastAsia"/>
          <w:szCs w:val="30"/>
        </w:rPr>
        <w:t>′＞</w:t>
      </w:r>
      <w:bookmarkEnd w:id="48"/>
      <w:r w:rsidRPr="00074477">
        <w:rPr>
          <w:rFonts w:ascii="Times New Roman" w:eastAsia="宋体" w:hAnsi="Times New Roman"/>
          <w:szCs w:val="30"/>
        </w:rPr>
        <w:t>G″</w:t>
      </w:r>
      <w:r w:rsidRPr="00074477">
        <w:rPr>
          <w:rFonts w:ascii="Times New Roman" w:eastAsia="宋体" w:hAnsi="Times New Roman" w:hint="eastAsia"/>
          <w:szCs w:val="30"/>
        </w:rPr>
        <w:t>，</w:t>
      </w:r>
      <w:bookmarkStart w:id="49" w:name="_Hlk93566265"/>
      <w:r w:rsidRPr="00074477">
        <w:rPr>
          <w:rFonts w:ascii="Times New Roman" w:eastAsia="宋体" w:hAnsi="Times New Roman" w:hint="eastAsia"/>
          <w:szCs w:val="30"/>
        </w:rPr>
        <w:t>溶液</w:t>
      </w:r>
      <w:bookmarkEnd w:id="49"/>
      <w:r w:rsidRPr="00074477">
        <w:rPr>
          <w:rFonts w:ascii="Times New Roman" w:eastAsia="宋体" w:hAnsi="Times New Roman" w:hint="eastAsia"/>
          <w:szCs w:val="30"/>
        </w:rPr>
        <w:t>显示出优异的弹性。这是因为</w:t>
      </w:r>
      <w:r w:rsidRPr="00074477">
        <w:rPr>
          <w:rFonts w:ascii="Times New Roman" w:eastAsia="宋体" w:hAnsi="Times New Roman"/>
          <w:szCs w:val="30"/>
        </w:rPr>
        <w:t>聚合物溶液浓度的增加</w:t>
      </w:r>
      <w:r w:rsidRPr="00074477">
        <w:rPr>
          <w:rFonts w:ascii="Times New Roman" w:eastAsia="宋体" w:hAnsi="Times New Roman" w:hint="eastAsia"/>
          <w:szCs w:val="30"/>
        </w:rPr>
        <w:t>使</w:t>
      </w:r>
      <w:r w:rsidRPr="00074477">
        <w:rPr>
          <w:rFonts w:ascii="Times New Roman" w:eastAsia="宋体" w:hAnsi="Times New Roman"/>
          <w:szCs w:val="30"/>
        </w:rPr>
        <w:t>疏水基团的数量增加，</w:t>
      </w:r>
      <w:bookmarkStart w:id="50" w:name="_Hlk97795764"/>
      <w:r w:rsidR="008A15CF" w:rsidRPr="00074477">
        <w:rPr>
          <w:rFonts w:ascii="Times New Roman" w:eastAsia="宋体" w:hAnsi="Times New Roman" w:hint="eastAsia"/>
          <w:szCs w:val="30"/>
        </w:rPr>
        <w:t>H</w:t>
      </w:r>
      <w:r w:rsidR="008A15CF" w:rsidRPr="00074477">
        <w:rPr>
          <w:rFonts w:ascii="Times New Roman" w:eastAsia="宋体" w:hAnsi="Times New Roman"/>
          <w:szCs w:val="30"/>
        </w:rPr>
        <w:t>PAM-L</w:t>
      </w:r>
      <w:bookmarkEnd w:id="50"/>
      <w:r w:rsidR="008A15CF">
        <w:rPr>
          <w:rFonts w:ascii="Times New Roman" w:eastAsia="宋体" w:hAnsi="Times New Roman" w:hint="eastAsia"/>
          <w:szCs w:val="30"/>
        </w:rPr>
        <w:t>端基和分子链间的</w:t>
      </w:r>
      <w:r w:rsidR="00F1382C">
        <w:rPr>
          <w:rFonts w:ascii="Times New Roman" w:eastAsia="宋体" w:hAnsi="Times New Roman" w:hint="eastAsia"/>
          <w:szCs w:val="30"/>
        </w:rPr>
        <w:t>疏水基团的共同作用使</w:t>
      </w:r>
      <w:r w:rsidRPr="00074477">
        <w:rPr>
          <w:rFonts w:ascii="Times New Roman" w:eastAsia="宋体" w:hAnsi="Times New Roman"/>
          <w:szCs w:val="30"/>
        </w:rPr>
        <w:t>缔合程度</w:t>
      </w:r>
      <w:r w:rsidRPr="00074477">
        <w:rPr>
          <w:rFonts w:ascii="Times New Roman" w:eastAsia="宋体" w:hAnsi="Times New Roman" w:hint="eastAsia"/>
          <w:szCs w:val="30"/>
        </w:rPr>
        <w:t>进一步</w:t>
      </w:r>
      <w:r w:rsidRPr="00074477">
        <w:rPr>
          <w:rFonts w:ascii="Times New Roman" w:eastAsia="宋体" w:hAnsi="Times New Roman"/>
          <w:szCs w:val="30"/>
        </w:rPr>
        <w:t>增强，形成超分子聚集结构的基础</w:t>
      </w:r>
      <w:r w:rsidRPr="00074477">
        <w:rPr>
          <w:rFonts w:ascii="Times New Roman" w:eastAsia="宋体" w:hAnsi="Times New Roman"/>
          <w:noProof/>
          <w:szCs w:val="24"/>
          <w:vertAlign w:val="superscript"/>
        </w:rPr>
        <w:t>[2</w:t>
      </w:r>
      <w:r w:rsidR="008A15CF">
        <w:rPr>
          <w:rFonts w:ascii="Times New Roman" w:eastAsia="宋体" w:hAnsi="Times New Roman"/>
          <w:noProof/>
          <w:szCs w:val="24"/>
          <w:vertAlign w:val="superscript"/>
        </w:rPr>
        <w:t>5</w:t>
      </w:r>
      <w:r w:rsidRPr="00074477">
        <w:rPr>
          <w:rFonts w:ascii="Times New Roman" w:eastAsia="宋体" w:hAnsi="Times New Roman"/>
          <w:noProof/>
          <w:szCs w:val="24"/>
          <w:vertAlign w:val="superscript"/>
        </w:rPr>
        <w:t>]</w:t>
      </w:r>
      <w:r w:rsidR="00F1382C">
        <w:rPr>
          <w:rFonts w:ascii="Times New Roman" w:eastAsia="宋体" w:hAnsi="Times New Roman" w:hint="eastAsia"/>
          <w:szCs w:val="30"/>
        </w:rPr>
        <w:t>，</w:t>
      </w:r>
      <w:r w:rsidRPr="00074477">
        <w:rPr>
          <w:rFonts w:ascii="Times New Roman" w:eastAsia="宋体" w:hAnsi="Times New Roman" w:hint="eastAsia"/>
          <w:szCs w:val="30"/>
        </w:rPr>
        <w:t>储能模量</w:t>
      </w:r>
      <w:r w:rsidRPr="00074477">
        <w:rPr>
          <w:rFonts w:ascii="Times New Roman" w:eastAsia="宋体" w:hAnsi="Times New Roman"/>
          <w:szCs w:val="30"/>
        </w:rPr>
        <w:t>G</w:t>
      </w:r>
      <w:r w:rsidRPr="00074477">
        <w:rPr>
          <w:rFonts w:ascii="Times New Roman" w:eastAsia="宋体" w:hAnsi="Times New Roman" w:hint="eastAsia"/>
          <w:szCs w:val="30"/>
        </w:rPr>
        <w:t>′</w:t>
      </w:r>
      <w:r w:rsidRPr="00074477">
        <w:rPr>
          <w:rFonts w:ascii="Times New Roman" w:eastAsia="宋体" w:hAnsi="Times New Roman"/>
          <w:szCs w:val="30"/>
        </w:rPr>
        <w:t>等于或</w:t>
      </w:r>
      <w:r w:rsidR="00F1382C">
        <w:rPr>
          <w:rFonts w:ascii="Times New Roman" w:eastAsia="宋体" w:hAnsi="Times New Roman" w:hint="eastAsia"/>
          <w:szCs w:val="30"/>
        </w:rPr>
        <w:t>略</w:t>
      </w:r>
      <w:r w:rsidRPr="00074477">
        <w:rPr>
          <w:rFonts w:ascii="Times New Roman" w:eastAsia="宋体" w:hAnsi="Times New Roman"/>
          <w:szCs w:val="30"/>
        </w:rPr>
        <w:t>大于损耗模量</w:t>
      </w:r>
      <w:r w:rsidRPr="00074477">
        <w:rPr>
          <w:rFonts w:ascii="Times New Roman" w:eastAsia="宋体" w:hAnsi="Times New Roman"/>
          <w:szCs w:val="30"/>
        </w:rPr>
        <w:t>G″</w:t>
      </w:r>
      <w:r w:rsidRPr="00074477">
        <w:rPr>
          <w:rFonts w:ascii="Times New Roman" w:eastAsia="宋体" w:hAnsi="Times New Roman"/>
          <w:szCs w:val="30"/>
        </w:rPr>
        <w:t>。</w:t>
      </w:r>
      <w:r w:rsidR="004629D2">
        <w:rPr>
          <w:rFonts w:ascii="Times New Roman" w:eastAsia="宋体" w:hAnsi="Times New Roman" w:hint="eastAsia"/>
          <w:szCs w:val="30"/>
        </w:rPr>
        <w:t>而当</w:t>
      </w:r>
      <w:r w:rsidRPr="00074477">
        <w:rPr>
          <w:rFonts w:ascii="Times New Roman" w:eastAsia="宋体" w:hAnsi="Times New Roman"/>
          <w:szCs w:val="30"/>
        </w:rPr>
        <w:t>聚合物溶液的浓度进一步增加，聚合物分子的缔合度进一步增强，</w:t>
      </w:r>
      <w:r w:rsidR="00F1382C">
        <w:rPr>
          <w:rFonts w:ascii="Times New Roman" w:eastAsia="宋体" w:hAnsi="Times New Roman" w:hint="eastAsia"/>
          <w:szCs w:val="30"/>
        </w:rPr>
        <w:t>能</w:t>
      </w:r>
      <w:r w:rsidRPr="00074477">
        <w:rPr>
          <w:rFonts w:ascii="Times New Roman" w:eastAsia="宋体" w:hAnsi="Times New Roman"/>
          <w:szCs w:val="30"/>
        </w:rPr>
        <w:t>形成更紧凑的三维网络结构，储能模量</w:t>
      </w:r>
      <w:r w:rsidRPr="00074477">
        <w:rPr>
          <w:rFonts w:ascii="Times New Roman" w:eastAsia="宋体" w:hAnsi="Times New Roman"/>
          <w:szCs w:val="30"/>
        </w:rPr>
        <w:t>G</w:t>
      </w:r>
      <w:r w:rsidRPr="00074477">
        <w:rPr>
          <w:rFonts w:ascii="Times New Roman" w:eastAsia="宋体" w:hAnsi="Times New Roman" w:hint="eastAsia"/>
          <w:szCs w:val="30"/>
        </w:rPr>
        <w:t>′</w:t>
      </w:r>
      <w:r w:rsidR="00F1382C">
        <w:rPr>
          <w:rFonts w:ascii="Times New Roman" w:eastAsia="宋体" w:hAnsi="Times New Roman" w:hint="eastAsia"/>
          <w:szCs w:val="30"/>
        </w:rPr>
        <w:t>便</w:t>
      </w:r>
      <w:r w:rsidRPr="00074477">
        <w:rPr>
          <w:rFonts w:ascii="Times New Roman" w:eastAsia="宋体" w:hAnsi="Times New Roman"/>
          <w:szCs w:val="30"/>
        </w:rPr>
        <w:t>大于损耗模量</w:t>
      </w:r>
      <w:r w:rsidRPr="00074477">
        <w:rPr>
          <w:rFonts w:ascii="Times New Roman" w:eastAsia="宋体" w:hAnsi="Times New Roman"/>
          <w:szCs w:val="30"/>
        </w:rPr>
        <w:t>G″</w:t>
      </w:r>
      <w:r w:rsidR="00F1382C">
        <w:rPr>
          <w:rFonts w:ascii="Times New Roman" w:eastAsia="宋体" w:hAnsi="Times New Roman" w:hint="eastAsia"/>
          <w:szCs w:val="30"/>
        </w:rPr>
        <w:t>，可见</w:t>
      </w:r>
      <w:r w:rsidR="00F1382C" w:rsidRPr="00074477">
        <w:rPr>
          <w:rFonts w:ascii="Times New Roman" w:eastAsia="宋体" w:hAnsi="Times New Roman" w:hint="eastAsia"/>
          <w:szCs w:val="30"/>
        </w:rPr>
        <w:t>H</w:t>
      </w:r>
      <w:r w:rsidR="00F1382C" w:rsidRPr="00074477">
        <w:rPr>
          <w:rFonts w:ascii="Times New Roman" w:eastAsia="宋体" w:hAnsi="Times New Roman"/>
          <w:szCs w:val="30"/>
        </w:rPr>
        <w:t>PAM-L</w:t>
      </w:r>
      <w:r w:rsidR="00F1382C">
        <w:rPr>
          <w:rFonts w:ascii="Times New Roman" w:eastAsia="宋体" w:hAnsi="Times New Roman" w:hint="eastAsia"/>
          <w:szCs w:val="30"/>
        </w:rPr>
        <w:t>有显著的粘弹性</w:t>
      </w:r>
      <w:r w:rsidRPr="00074477">
        <w:rPr>
          <w:rFonts w:ascii="Times New Roman" w:eastAsia="宋体" w:hAnsi="Times New Roman"/>
          <w:szCs w:val="30"/>
        </w:rPr>
        <w:t>。</w:t>
      </w:r>
      <w:bookmarkEnd w:id="34"/>
    </w:p>
    <w:p w14:paraId="336964C1" w14:textId="0E059543" w:rsidR="006F343F" w:rsidRDefault="001D439B" w:rsidP="00DE4B44">
      <w:pPr>
        <w:rPr>
          <w:rFonts w:ascii="宋体" w:eastAsia="宋体" w:hAnsi="宋体"/>
          <w:noProof/>
          <w:sz w:val="24"/>
          <w:szCs w:val="24"/>
        </w:rPr>
      </w:pPr>
      <w:r>
        <w:rPr>
          <w:noProof/>
        </w:rPr>
        <w:lastRenderedPageBreak/>
        <w:drawing>
          <wp:inline distT="0" distB="0" distL="0" distR="0" wp14:anchorId="073BEE2E" wp14:editId="7183217D">
            <wp:extent cx="2626360" cy="2017778"/>
            <wp:effectExtent l="0" t="0" r="2540" b="1905"/>
            <wp:docPr id="9" name="图片 8">
              <a:extLst xmlns:a="http://schemas.openxmlformats.org/drawingml/2006/main">
                <a:ext uri="{FF2B5EF4-FFF2-40B4-BE49-F238E27FC236}">
                  <a16:creationId xmlns:a16="http://schemas.microsoft.com/office/drawing/2014/main" id="{2362B3DC-B06F-424A-BC7B-7E6979C2F7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2362B3DC-B06F-424A-BC7B-7E6979C2F717}"/>
                        </a:ext>
                      </a:extLst>
                    </pic:cNvPr>
                    <pic:cNvPicPr>
                      <a:picLocks noChangeAspect="1"/>
                    </pic:cNvPicPr>
                  </pic:nvPicPr>
                  <pic:blipFill rotWithShape="1">
                    <a:blip r:embed="rId15">
                      <a:extLst>
                        <a:ext uri="{28A0092B-C50C-407E-A947-70E740481C1C}">
                          <a14:useLocalDpi xmlns:a14="http://schemas.microsoft.com/office/drawing/2010/main" val="0"/>
                        </a:ext>
                      </a:extLst>
                    </a:blip>
                    <a:srcRect l="11935" t="10490" r="8058" b="7060"/>
                    <a:stretch/>
                  </pic:blipFill>
                  <pic:spPr bwMode="auto">
                    <a:xfrm>
                      <a:off x="0" y="0"/>
                      <a:ext cx="2640213" cy="2028421"/>
                    </a:xfrm>
                    <a:prstGeom prst="rect">
                      <a:avLst/>
                    </a:prstGeom>
                    <a:ln>
                      <a:noFill/>
                    </a:ln>
                    <a:extLst>
                      <a:ext uri="{53640926-AAD7-44D8-BBD7-CCE9431645EC}">
                        <a14:shadowObscured xmlns:a14="http://schemas.microsoft.com/office/drawing/2010/main"/>
                      </a:ext>
                    </a:extLst>
                  </pic:spPr>
                </pic:pic>
              </a:graphicData>
            </a:graphic>
          </wp:inline>
        </w:drawing>
      </w:r>
      <w:r w:rsidR="00DE4B44" w:rsidRPr="0001732F">
        <w:rPr>
          <w:rFonts w:ascii="宋体" w:eastAsia="宋体" w:hAnsi="宋体"/>
          <w:noProof/>
          <w:sz w:val="24"/>
          <w:szCs w:val="24"/>
        </w:rPr>
        <w:drawing>
          <wp:inline distT="0" distB="0" distL="0" distR="0" wp14:anchorId="23755AE4" wp14:editId="65EC6B16">
            <wp:extent cx="2618485" cy="2036497"/>
            <wp:effectExtent l="0" t="0" r="0" b="1905"/>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rotWithShape="1">
                    <a:blip r:embed="rId16">
                      <a:extLst>
                        <a:ext uri="{28A0092B-C50C-407E-A947-70E740481C1C}">
                          <a14:useLocalDpi xmlns:a14="http://schemas.microsoft.com/office/drawing/2010/main" val="0"/>
                        </a:ext>
                      </a:extLst>
                    </a:blip>
                    <a:srcRect l="12557" t="9867" r="9009" b="7152"/>
                    <a:stretch/>
                  </pic:blipFill>
                  <pic:spPr bwMode="auto">
                    <a:xfrm>
                      <a:off x="0" y="0"/>
                      <a:ext cx="2623892" cy="2040702"/>
                    </a:xfrm>
                    <a:prstGeom prst="rect">
                      <a:avLst/>
                    </a:prstGeom>
                    <a:noFill/>
                    <a:ln>
                      <a:noFill/>
                    </a:ln>
                    <a:extLst>
                      <a:ext uri="{53640926-AAD7-44D8-BBD7-CCE9431645EC}">
                        <a14:shadowObscured xmlns:a14="http://schemas.microsoft.com/office/drawing/2010/main"/>
                      </a:ext>
                    </a:extLst>
                  </pic:spPr>
                </pic:pic>
              </a:graphicData>
            </a:graphic>
          </wp:inline>
        </w:drawing>
      </w:r>
    </w:p>
    <w:p w14:paraId="793F5177" w14:textId="77777777" w:rsidR="00DE4B44" w:rsidRDefault="006F343F" w:rsidP="00DE4B44">
      <w:pPr>
        <w:jc w:val="right"/>
        <w:rPr>
          <w:rFonts w:ascii="Times New Roman" w:eastAsia="宋体" w:hAnsi="Times New Roman"/>
          <w:szCs w:val="24"/>
        </w:rPr>
      </w:pPr>
      <w:r w:rsidRPr="005E4E2C">
        <w:rPr>
          <w:rFonts w:ascii="Times New Roman" w:eastAsia="宋体" w:hAnsi="Times New Roman" w:hint="eastAsia"/>
          <w:szCs w:val="24"/>
        </w:rPr>
        <w:t>图</w:t>
      </w:r>
      <w:r w:rsidRPr="005E4E2C">
        <w:rPr>
          <w:rFonts w:ascii="Times New Roman" w:eastAsia="宋体" w:hAnsi="Times New Roman"/>
          <w:szCs w:val="24"/>
        </w:rPr>
        <w:t>7  HPAM-L</w:t>
      </w:r>
      <w:r w:rsidRPr="005E4E2C">
        <w:rPr>
          <w:rFonts w:ascii="Times New Roman" w:eastAsia="宋体" w:hAnsi="Times New Roman"/>
          <w:szCs w:val="24"/>
        </w:rPr>
        <w:t>模量随应变的变化关系</w:t>
      </w:r>
      <w:r w:rsidR="00DE4B44">
        <w:rPr>
          <w:rFonts w:ascii="Times New Roman" w:eastAsia="宋体" w:hAnsi="Times New Roman" w:hint="eastAsia"/>
          <w:szCs w:val="24"/>
        </w:rPr>
        <w:t xml:space="preserve"> </w:t>
      </w:r>
      <w:r w:rsidR="00DE4B44">
        <w:rPr>
          <w:rFonts w:ascii="Times New Roman" w:eastAsia="宋体" w:hAnsi="Times New Roman"/>
          <w:szCs w:val="24"/>
        </w:rPr>
        <w:t xml:space="preserve">      </w:t>
      </w:r>
      <w:r w:rsidR="00DE4B44" w:rsidRPr="00074477">
        <w:rPr>
          <w:rFonts w:ascii="Times New Roman" w:eastAsia="宋体" w:hAnsi="Times New Roman" w:hint="eastAsia"/>
          <w:szCs w:val="24"/>
        </w:rPr>
        <w:t>图</w:t>
      </w:r>
      <w:r w:rsidR="00DE4B44">
        <w:rPr>
          <w:rFonts w:ascii="Times New Roman" w:eastAsia="宋体" w:hAnsi="Times New Roman"/>
          <w:szCs w:val="24"/>
        </w:rPr>
        <w:t xml:space="preserve">8 </w:t>
      </w:r>
      <w:r w:rsidR="00DE4B44" w:rsidRPr="00074477">
        <w:rPr>
          <w:rFonts w:ascii="Times New Roman" w:eastAsia="宋体" w:hAnsi="Times New Roman"/>
          <w:szCs w:val="24"/>
        </w:rPr>
        <w:t xml:space="preserve"> HPAM-L</w:t>
      </w:r>
      <w:r w:rsidR="00DE4B44" w:rsidRPr="00074477">
        <w:rPr>
          <w:rFonts w:ascii="Times New Roman" w:eastAsia="宋体" w:hAnsi="Times New Roman" w:hint="eastAsia"/>
          <w:szCs w:val="24"/>
        </w:rPr>
        <w:t>储能</w:t>
      </w:r>
      <w:r w:rsidR="00DE4B44" w:rsidRPr="00074477">
        <w:rPr>
          <w:rFonts w:ascii="Times New Roman" w:eastAsia="宋体" w:hAnsi="Times New Roman"/>
          <w:szCs w:val="24"/>
        </w:rPr>
        <w:t>模量</w:t>
      </w:r>
      <w:bookmarkStart w:id="51" w:name="_Hlk96337306"/>
      <w:r w:rsidR="00DE4B44" w:rsidRPr="00074477">
        <w:rPr>
          <w:rFonts w:ascii="Times New Roman" w:eastAsia="宋体" w:hAnsi="Times New Roman"/>
          <w:szCs w:val="24"/>
        </w:rPr>
        <w:t>G</w:t>
      </w:r>
      <w:r w:rsidR="00DE4B44" w:rsidRPr="00074477">
        <w:rPr>
          <w:rFonts w:ascii="Times New Roman" w:eastAsia="宋体" w:hAnsi="Times New Roman" w:hint="eastAsia"/>
          <w:szCs w:val="24"/>
        </w:rPr>
        <w:t>′</w:t>
      </w:r>
      <w:bookmarkEnd w:id="51"/>
      <w:r w:rsidR="00DE4B44" w:rsidRPr="00074477">
        <w:rPr>
          <w:rFonts w:ascii="Times New Roman" w:eastAsia="宋体" w:hAnsi="Times New Roman"/>
          <w:szCs w:val="24"/>
        </w:rPr>
        <w:t>和</w:t>
      </w:r>
      <w:r w:rsidR="00DE4B44" w:rsidRPr="00074477">
        <w:rPr>
          <w:rFonts w:ascii="Times New Roman" w:eastAsia="宋体" w:hAnsi="Times New Roman" w:hint="eastAsia"/>
          <w:szCs w:val="24"/>
        </w:rPr>
        <w:t>损耗</w:t>
      </w:r>
      <w:r w:rsidR="00DE4B44" w:rsidRPr="00074477">
        <w:rPr>
          <w:rFonts w:ascii="Times New Roman" w:eastAsia="宋体" w:hAnsi="Times New Roman"/>
          <w:szCs w:val="24"/>
        </w:rPr>
        <w:t>模量</w:t>
      </w:r>
      <w:bookmarkStart w:id="52" w:name="_Hlk96337322"/>
      <w:r w:rsidR="00DE4B44" w:rsidRPr="00074477">
        <w:rPr>
          <w:rFonts w:ascii="Times New Roman" w:eastAsia="宋体" w:hAnsi="Times New Roman"/>
          <w:szCs w:val="24"/>
        </w:rPr>
        <w:t>G″</w:t>
      </w:r>
      <w:bookmarkEnd w:id="52"/>
      <w:r w:rsidR="00DE4B44">
        <w:rPr>
          <w:rFonts w:ascii="Times New Roman" w:eastAsia="宋体" w:hAnsi="Times New Roman"/>
          <w:szCs w:val="24"/>
        </w:rPr>
        <w:t xml:space="preserve">             </w:t>
      </w:r>
    </w:p>
    <w:p w14:paraId="6033C9D7" w14:textId="05F83340" w:rsidR="00DE4B44" w:rsidRPr="00074477" w:rsidRDefault="00DE4B44" w:rsidP="00DE4B44">
      <w:pPr>
        <w:ind w:right="840"/>
        <w:jc w:val="center"/>
        <w:rPr>
          <w:rFonts w:ascii="Times New Roman" w:eastAsia="宋体" w:hAnsi="Times New Roman"/>
          <w:szCs w:val="24"/>
        </w:rPr>
      </w:pPr>
      <w:r>
        <w:rPr>
          <w:rFonts w:ascii="Times New Roman" w:eastAsia="宋体" w:hAnsi="Times New Roman" w:hint="eastAsia"/>
          <w:szCs w:val="24"/>
        </w:rPr>
        <w:t xml:space="preserve"> </w:t>
      </w:r>
      <w:r>
        <w:rPr>
          <w:rFonts w:ascii="Times New Roman" w:eastAsia="宋体" w:hAnsi="Times New Roman"/>
          <w:szCs w:val="24"/>
        </w:rPr>
        <w:t xml:space="preserve">                                               </w:t>
      </w:r>
      <w:r w:rsidRPr="00074477">
        <w:rPr>
          <w:rFonts w:ascii="Times New Roman" w:eastAsia="宋体" w:hAnsi="Times New Roman"/>
          <w:szCs w:val="24"/>
        </w:rPr>
        <w:t>随应变的变化关系</w:t>
      </w:r>
    </w:p>
    <w:p w14:paraId="7191E0F4" w14:textId="3DD31B97" w:rsidR="006F343F" w:rsidRPr="006F343F" w:rsidRDefault="00DE4B44" w:rsidP="00DE4B44">
      <w:pPr>
        <w:jc w:val="both"/>
        <w:rPr>
          <w:rFonts w:ascii="Times New Roman" w:eastAsia="宋体" w:hAnsi="Times New Roman"/>
          <w:szCs w:val="24"/>
        </w:rPr>
      </w:pPr>
      <w:r>
        <w:rPr>
          <w:rFonts w:ascii="Times New Roman" w:eastAsia="宋体" w:hAnsi="Times New Roman"/>
          <w:szCs w:val="24"/>
        </w:rPr>
        <w:t xml:space="preserve">       </w:t>
      </w:r>
    </w:p>
    <w:p w14:paraId="0A852E8A" w14:textId="1676D4AA" w:rsidR="00CF74E4" w:rsidRPr="00074477" w:rsidRDefault="00CF74E4" w:rsidP="0052508A">
      <w:pPr>
        <w:rPr>
          <w:rFonts w:ascii="黑体" w:eastAsia="黑体" w:hAnsi="黑体"/>
          <w:b/>
          <w:bCs/>
          <w:szCs w:val="21"/>
        </w:rPr>
      </w:pPr>
      <w:r w:rsidRPr="00074477">
        <w:rPr>
          <w:rFonts w:ascii="黑体" w:eastAsia="黑体" w:hAnsi="黑体"/>
          <w:b/>
          <w:bCs/>
          <w:szCs w:val="21"/>
        </w:rPr>
        <w:t>2.5</w:t>
      </w:r>
      <w:r w:rsidRPr="00074477">
        <w:rPr>
          <w:rFonts w:ascii="黑体" w:eastAsia="黑体" w:hAnsi="黑体" w:hint="eastAsia"/>
          <w:b/>
          <w:bCs/>
          <w:szCs w:val="21"/>
        </w:rPr>
        <w:t>减阻性</w:t>
      </w:r>
      <w:r w:rsidR="00F23C10">
        <w:rPr>
          <w:rFonts w:ascii="黑体" w:eastAsia="黑体" w:hAnsi="黑体" w:hint="eastAsia"/>
          <w:b/>
          <w:bCs/>
          <w:szCs w:val="21"/>
        </w:rPr>
        <w:t>能评价</w:t>
      </w:r>
    </w:p>
    <w:p w14:paraId="325728D8" w14:textId="77777777" w:rsidR="00CF74E4" w:rsidRDefault="00CF74E4" w:rsidP="00D10497">
      <w:pPr>
        <w:jc w:val="center"/>
        <w:rPr>
          <w:rFonts w:ascii="宋体" w:eastAsia="宋体" w:hAnsi="宋体"/>
          <w:sz w:val="24"/>
          <w:szCs w:val="24"/>
        </w:rPr>
      </w:pPr>
      <w:r w:rsidRPr="00F24F32">
        <w:rPr>
          <w:rFonts w:ascii="黑体" w:eastAsia="黑体" w:hAnsi="黑体" w:hint="eastAsia"/>
          <w:noProof/>
          <w:sz w:val="30"/>
          <w:szCs w:val="30"/>
        </w:rPr>
        <w:drawing>
          <wp:inline distT="0" distB="0" distL="0" distR="0" wp14:anchorId="626935FB" wp14:editId="1501E17D">
            <wp:extent cx="2626718" cy="2026627"/>
            <wp:effectExtent l="0" t="0" r="2540" b="0"/>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rotWithShape="1">
                    <a:blip r:embed="rId17">
                      <a:extLst>
                        <a:ext uri="{28A0092B-C50C-407E-A947-70E740481C1C}">
                          <a14:useLocalDpi xmlns:a14="http://schemas.microsoft.com/office/drawing/2010/main" val="0"/>
                        </a:ext>
                      </a:extLst>
                    </a:blip>
                    <a:srcRect l="10755" t="9063" r="13148" b="6764"/>
                    <a:stretch/>
                  </pic:blipFill>
                  <pic:spPr bwMode="auto">
                    <a:xfrm>
                      <a:off x="0" y="0"/>
                      <a:ext cx="2631943" cy="2030659"/>
                    </a:xfrm>
                    <a:prstGeom prst="rect">
                      <a:avLst/>
                    </a:prstGeom>
                    <a:noFill/>
                    <a:ln>
                      <a:noFill/>
                    </a:ln>
                    <a:extLst>
                      <a:ext uri="{53640926-AAD7-44D8-BBD7-CCE9431645EC}">
                        <a14:shadowObscured xmlns:a14="http://schemas.microsoft.com/office/drawing/2010/main"/>
                      </a:ext>
                    </a:extLst>
                  </pic:spPr>
                </pic:pic>
              </a:graphicData>
            </a:graphic>
          </wp:inline>
        </w:drawing>
      </w:r>
    </w:p>
    <w:p w14:paraId="54C6AF99" w14:textId="034D6545" w:rsidR="00CF74E4" w:rsidRPr="00CC25E1" w:rsidRDefault="00CF74E4" w:rsidP="00D10497">
      <w:pPr>
        <w:jc w:val="center"/>
        <w:rPr>
          <w:rFonts w:ascii="Times New Roman" w:eastAsia="宋体" w:hAnsi="Times New Roman"/>
          <w:szCs w:val="24"/>
        </w:rPr>
      </w:pPr>
      <w:r w:rsidRPr="00CC25E1">
        <w:rPr>
          <w:rFonts w:ascii="Times New Roman" w:eastAsia="宋体" w:hAnsi="Times New Roman" w:hint="eastAsia"/>
          <w:szCs w:val="24"/>
        </w:rPr>
        <w:t>图</w:t>
      </w:r>
      <w:r w:rsidR="00C93DFA">
        <w:rPr>
          <w:rFonts w:ascii="Times New Roman" w:eastAsia="宋体" w:hAnsi="Times New Roman"/>
          <w:szCs w:val="24"/>
        </w:rPr>
        <w:t>9</w:t>
      </w:r>
      <w:r w:rsidRPr="00CC25E1">
        <w:rPr>
          <w:rFonts w:ascii="Times New Roman" w:eastAsia="宋体" w:hAnsi="Times New Roman" w:hint="eastAsia"/>
          <w:szCs w:val="24"/>
        </w:rPr>
        <w:t>不同加量减阻剂的降阻率随流量变化图</w:t>
      </w:r>
    </w:p>
    <w:p w14:paraId="213B7CE9" w14:textId="2FAE7739" w:rsidR="00CF74E4" w:rsidRPr="00C93DFA" w:rsidRDefault="00CF74E4" w:rsidP="00C93DFA">
      <w:pPr>
        <w:ind w:firstLineChars="200" w:firstLine="420"/>
        <w:jc w:val="both"/>
        <w:rPr>
          <w:rFonts w:ascii="Times New Roman" w:eastAsia="宋体" w:hAnsi="Times New Roman"/>
          <w:szCs w:val="24"/>
        </w:rPr>
      </w:pPr>
      <w:r w:rsidRPr="00074477">
        <w:rPr>
          <w:rFonts w:ascii="Times New Roman" w:eastAsia="宋体" w:hAnsi="Times New Roman" w:hint="eastAsia"/>
          <w:szCs w:val="24"/>
        </w:rPr>
        <w:t>如图</w:t>
      </w:r>
      <w:r w:rsidRPr="00074477">
        <w:rPr>
          <w:rFonts w:ascii="Times New Roman" w:eastAsia="宋体" w:hAnsi="Times New Roman"/>
          <w:szCs w:val="24"/>
        </w:rPr>
        <w:t>9</w:t>
      </w:r>
      <w:r w:rsidRPr="00074477">
        <w:rPr>
          <w:rFonts w:ascii="Times New Roman" w:eastAsia="宋体" w:hAnsi="Times New Roman"/>
          <w:szCs w:val="24"/>
        </w:rPr>
        <w:t>所示，浓度分别为</w:t>
      </w:r>
      <w:bookmarkStart w:id="53" w:name="_Hlk93589814"/>
      <w:r w:rsidRPr="00074477">
        <w:rPr>
          <w:rFonts w:ascii="Times New Roman" w:eastAsia="宋体" w:hAnsi="Times New Roman"/>
          <w:szCs w:val="24"/>
        </w:rPr>
        <w:t>0.075%</w:t>
      </w:r>
      <w:r w:rsidRPr="00074477">
        <w:rPr>
          <w:rFonts w:ascii="Times New Roman" w:eastAsia="宋体" w:hAnsi="Times New Roman"/>
          <w:szCs w:val="24"/>
        </w:rPr>
        <w:t>，</w:t>
      </w:r>
      <w:r w:rsidRPr="00074477">
        <w:rPr>
          <w:rFonts w:ascii="Times New Roman" w:eastAsia="宋体" w:hAnsi="Times New Roman"/>
          <w:szCs w:val="24"/>
        </w:rPr>
        <w:t>0.086%</w:t>
      </w:r>
      <w:r w:rsidRPr="00074477">
        <w:rPr>
          <w:rFonts w:ascii="Times New Roman" w:eastAsia="宋体" w:hAnsi="Times New Roman"/>
          <w:szCs w:val="24"/>
        </w:rPr>
        <w:t>，</w:t>
      </w:r>
      <w:r w:rsidRPr="00074477">
        <w:rPr>
          <w:rFonts w:ascii="Times New Roman" w:eastAsia="宋体" w:hAnsi="Times New Roman"/>
          <w:szCs w:val="24"/>
        </w:rPr>
        <w:t>0.1%</w:t>
      </w:r>
      <w:r w:rsidRPr="00074477">
        <w:rPr>
          <w:rFonts w:ascii="Times New Roman" w:eastAsia="宋体" w:hAnsi="Times New Roman" w:hint="eastAsia"/>
          <w:szCs w:val="24"/>
        </w:rPr>
        <w:t>，</w:t>
      </w:r>
      <w:r w:rsidRPr="00074477">
        <w:rPr>
          <w:rFonts w:ascii="Times New Roman" w:eastAsia="宋体" w:hAnsi="Times New Roman"/>
          <w:szCs w:val="24"/>
        </w:rPr>
        <w:t>0.15%</w:t>
      </w:r>
      <w:bookmarkEnd w:id="53"/>
      <w:r w:rsidRPr="00074477">
        <w:rPr>
          <w:rFonts w:ascii="Times New Roman" w:eastAsia="宋体" w:hAnsi="Times New Roman"/>
          <w:szCs w:val="24"/>
        </w:rPr>
        <w:t>的</w:t>
      </w:r>
      <w:r w:rsidRPr="00074477">
        <w:rPr>
          <w:rFonts w:ascii="Times New Roman" w:eastAsia="宋体" w:hAnsi="Times New Roman" w:hint="eastAsia"/>
          <w:szCs w:val="24"/>
        </w:rPr>
        <w:t>H</w:t>
      </w:r>
      <w:r w:rsidRPr="00074477">
        <w:rPr>
          <w:rFonts w:ascii="Times New Roman" w:eastAsia="宋体" w:hAnsi="Times New Roman"/>
          <w:szCs w:val="24"/>
        </w:rPr>
        <w:t>PAM-L</w:t>
      </w:r>
      <w:r w:rsidRPr="00074477">
        <w:rPr>
          <w:rFonts w:ascii="Times New Roman" w:eastAsia="宋体" w:hAnsi="Times New Roman"/>
          <w:szCs w:val="24"/>
        </w:rPr>
        <w:t>溶液的减阻效率在实验范围内分别达到最大值</w:t>
      </w:r>
      <w:bookmarkStart w:id="54" w:name="_Hlk93589882"/>
      <w:r w:rsidRPr="00074477">
        <w:rPr>
          <w:rFonts w:ascii="Times New Roman" w:eastAsia="宋体" w:hAnsi="Times New Roman"/>
          <w:szCs w:val="24"/>
        </w:rPr>
        <w:t>71.6</w:t>
      </w:r>
      <w:r w:rsidRPr="00074477">
        <w:rPr>
          <w:rFonts w:ascii="Times New Roman" w:eastAsia="宋体" w:hAnsi="Times New Roman" w:hint="eastAsia"/>
          <w:szCs w:val="24"/>
        </w:rPr>
        <w:t>%</w:t>
      </w:r>
      <w:r w:rsidRPr="00074477">
        <w:rPr>
          <w:rFonts w:ascii="Times New Roman" w:eastAsia="宋体" w:hAnsi="Times New Roman" w:hint="eastAsia"/>
          <w:szCs w:val="24"/>
        </w:rPr>
        <w:t>、</w:t>
      </w:r>
      <w:r w:rsidRPr="00074477">
        <w:rPr>
          <w:rFonts w:ascii="Times New Roman" w:eastAsia="宋体" w:hAnsi="Times New Roman"/>
          <w:szCs w:val="24"/>
        </w:rPr>
        <w:t>73.1</w:t>
      </w:r>
      <w:r w:rsidRPr="00074477">
        <w:rPr>
          <w:rFonts w:ascii="Times New Roman" w:eastAsia="宋体" w:hAnsi="Times New Roman" w:hint="eastAsia"/>
          <w:szCs w:val="24"/>
        </w:rPr>
        <w:t>%</w:t>
      </w:r>
      <w:r w:rsidRPr="00074477">
        <w:rPr>
          <w:rFonts w:ascii="Times New Roman" w:eastAsia="宋体" w:hAnsi="Times New Roman" w:hint="eastAsia"/>
          <w:szCs w:val="24"/>
        </w:rPr>
        <w:t>、</w:t>
      </w:r>
      <w:r w:rsidRPr="00074477">
        <w:rPr>
          <w:rFonts w:ascii="Times New Roman" w:eastAsia="宋体" w:hAnsi="Times New Roman"/>
          <w:szCs w:val="24"/>
        </w:rPr>
        <w:t>73.3</w:t>
      </w:r>
      <w:r w:rsidRPr="00074477">
        <w:rPr>
          <w:rFonts w:ascii="Times New Roman" w:eastAsia="宋体" w:hAnsi="Times New Roman" w:hint="eastAsia"/>
          <w:szCs w:val="24"/>
        </w:rPr>
        <w:t>%</w:t>
      </w:r>
      <w:r w:rsidRPr="00074477">
        <w:rPr>
          <w:rFonts w:ascii="Times New Roman" w:eastAsia="宋体" w:hAnsi="Times New Roman" w:hint="eastAsia"/>
          <w:szCs w:val="24"/>
        </w:rPr>
        <w:t>和</w:t>
      </w:r>
      <w:r w:rsidRPr="00074477">
        <w:rPr>
          <w:rFonts w:ascii="Times New Roman" w:eastAsia="宋体" w:hAnsi="Times New Roman"/>
          <w:szCs w:val="24"/>
        </w:rPr>
        <w:t>74.1</w:t>
      </w:r>
      <w:r w:rsidRPr="00074477">
        <w:rPr>
          <w:rFonts w:ascii="Times New Roman" w:eastAsia="宋体" w:hAnsi="Times New Roman" w:hint="eastAsia"/>
          <w:szCs w:val="24"/>
        </w:rPr>
        <w:t>%</w:t>
      </w:r>
      <w:bookmarkEnd w:id="54"/>
      <w:r w:rsidRPr="00074477">
        <w:rPr>
          <w:rFonts w:ascii="Times New Roman" w:eastAsia="宋体" w:hAnsi="Times New Roman" w:hint="eastAsia"/>
          <w:szCs w:val="24"/>
        </w:rPr>
        <w:t>，减阻率随着流量的增加而增加，但增加幅度逐渐减小。</w:t>
      </w:r>
      <w:r w:rsidRPr="00074477">
        <w:rPr>
          <w:rFonts w:ascii="Times New Roman" w:eastAsia="宋体" w:hAnsi="Times New Roman" w:hint="eastAsia"/>
          <w:color w:val="000000" w:themeColor="text1"/>
          <w:szCs w:val="24"/>
        </w:rPr>
        <w:t>这是因为在</w:t>
      </w:r>
      <w:r w:rsidRPr="00074477">
        <w:rPr>
          <w:rFonts w:ascii="Times New Roman" w:eastAsia="宋体" w:hAnsi="Times New Roman"/>
          <w:color w:val="000000" w:themeColor="text1"/>
          <w:szCs w:val="24"/>
        </w:rPr>
        <w:t>管道和流体一定的情况下，流体流量越大，其</w:t>
      </w:r>
      <w:r w:rsidRPr="00074477">
        <w:rPr>
          <w:rFonts w:ascii="Times New Roman" w:eastAsia="宋体" w:hAnsi="Times New Roman" w:hint="eastAsia"/>
          <w:color w:val="000000" w:themeColor="text1"/>
          <w:szCs w:val="24"/>
        </w:rPr>
        <w:t>湍</w:t>
      </w:r>
      <w:r w:rsidRPr="00074477">
        <w:rPr>
          <w:rFonts w:ascii="Times New Roman" w:eastAsia="宋体" w:hAnsi="Times New Roman"/>
          <w:color w:val="000000" w:themeColor="text1"/>
          <w:szCs w:val="24"/>
        </w:rPr>
        <w:t>流程度就越高，而减阻剂能减小流体</w:t>
      </w:r>
      <w:r w:rsidRPr="00074477">
        <w:rPr>
          <w:rFonts w:ascii="Times New Roman" w:eastAsia="宋体" w:hAnsi="Times New Roman" w:hint="eastAsia"/>
          <w:color w:val="000000" w:themeColor="text1"/>
          <w:szCs w:val="24"/>
        </w:rPr>
        <w:t>湍</w:t>
      </w:r>
      <w:r w:rsidRPr="00074477">
        <w:rPr>
          <w:rFonts w:ascii="Times New Roman" w:eastAsia="宋体" w:hAnsi="Times New Roman"/>
          <w:color w:val="000000" w:themeColor="text1"/>
          <w:szCs w:val="24"/>
        </w:rPr>
        <w:t>流程度，所以理论上流量越大、加注浓度越大，减阻效果就越好。但是根据流体力学的基础知识，</w:t>
      </w:r>
      <w:r w:rsidRPr="00074477">
        <w:rPr>
          <w:rFonts w:ascii="Times New Roman" w:eastAsia="宋体" w:hAnsi="Times New Roman" w:hint="eastAsia"/>
          <w:color w:val="000000" w:themeColor="text1"/>
          <w:szCs w:val="24"/>
        </w:rPr>
        <w:t>当流量超过一定限度后</w:t>
      </w:r>
      <w:r w:rsidRPr="00074477">
        <w:rPr>
          <w:rFonts w:ascii="Times New Roman" w:eastAsia="宋体" w:hAnsi="Times New Roman"/>
          <w:color w:val="000000" w:themeColor="text1"/>
          <w:szCs w:val="24"/>
        </w:rPr>
        <w:t>，壁面切应力的高速剪切作用开始使减阻剂分子降解，长链分子被</w:t>
      </w:r>
      <w:r w:rsidRPr="00074477">
        <w:rPr>
          <w:rFonts w:ascii="Times New Roman" w:eastAsia="宋体" w:hAnsi="Times New Roman"/>
          <w:color w:val="000000" w:themeColor="text1"/>
          <w:szCs w:val="24"/>
        </w:rPr>
        <w:t>“</w:t>
      </w:r>
      <w:r w:rsidRPr="00074477">
        <w:rPr>
          <w:rFonts w:ascii="Times New Roman" w:eastAsia="宋体" w:hAnsi="Times New Roman"/>
          <w:color w:val="000000" w:themeColor="text1"/>
          <w:szCs w:val="24"/>
        </w:rPr>
        <w:t>拉断</w:t>
      </w:r>
      <w:r w:rsidRPr="00074477">
        <w:rPr>
          <w:rFonts w:ascii="Times New Roman" w:eastAsia="宋体" w:hAnsi="Times New Roman"/>
          <w:color w:val="000000" w:themeColor="text1"/>
          <w:szCs w:val="24"/>
        </w:rPr>
        <w:t>”</w:t>
      </w:r>
      <w:r w:rsidRPr="00074477">
        <w:rPr>
          <w:rFonts w:ascii="Times New Roman" w:eastAsia="宋体" w:hAnsi="Times New Roman"/>
          <w:color w:val="000000" w:themeColor="text1"/>
          <w:szCs w:val="24"/>
        </w:rPr>
        <w:t>，使其摩尔质量逐渐减小，当摩尔质量小于</w:t>
      </w:r>
      <w:r w:rsidRPr="00074477">
        <w:rPr>
          <w:rFonts w:ascii="Times New Roman" w:eastAsia="宋体" w:hAnsi="Times New Roman" w:hint="eastAsia"/>
          <w:color w:val="000000" w:themeColor="text1"/>
          <w:szCs w:val="24"/>
        </w:rPr>
        <w:t>一定值</w:t>
      </w:r>
      <w:r w:rsidRPr="00074477">
        <w:rPr>
          <w:rFonts w:ascii="Times New Roman" w:eastAsia="宋体" w:hAnsi="Times New Roman"/>
          <w:color w:val="000000" w:themeColor="text1"/>
          <w:szCs w:val="24"/>
        </w:rPr>
        <w:t>时，减阻剂将失去作用，减阻率不再增加</w:t>
      </w:r>
      <w:r w:rsidRPr="00074477">
        <w:rPr>
          <w:rFonts w:ascii="Times New Roman" w:eastAsia="宋体" w:hAnsi="Times New Roman"/>
          <w:noProof/>
          <w:color w:val="000000" w:themeColor="text1"/>
          <w:szCs w:val="24"/>
          <w:vertAlign w:val="superscript"/>
        </w:rPr>
        <w:t>[2</w:t>
      </w:r>
      <w:r w:rsidR="008A15CF">
        <w:rPr>
          <w:rFonts w:ascii="Times New Roman" w:eastAsia="宋体" w:hAnsi="Times New Roman"/>
          <w:noProof/>
          <w:color w:val="000000" w:themeColor="text1"/>
          <w:szCs w:val="24"/>
          <w:vertAlign w:val="superscript"/>
        </w:rPr>
        <w:t>6</w:t>
      </w:r>
      <w:r w:rsidRPr="00074477">
        <w:rPr>
          <w:rFonts w:ascii="Times New Roman" w:eastAsia="宋体" w:hAnsi="Times New Roman"/>
          <w:noProof/>
          <w:color w:val="000000" w:themeColor="text1"/>
          <w:szCs w:val="24"/>
          <w:vertAlign w:val="superscript"/>
        </w:rPr>
        <w:t>]</w:t>
      </w:r>
      <w:r w:rsidR="004629D2">
        <w:rPr>
          <w:rFonts w:ascii="Times New Roman" w:eastAsia="宋体" w:hAnsi="Times New Roman" w:hint="eastAsia"/>
          <w:color w:val="000000" w:themeColor="text1"/>
          <w:szCs w:val="24"/>
        </w:rPr>
        <w:t>，</w:t>
      </w:r>
      <w:r w:rsidR="00C93DFA" w:rsidRPr="00074477">
        <w:rPr>
          <w:rFonts w:ascii="Times New Roman" w:eastAsia="宋体" w:hAnsi="Times New Roman" w:hint="eastAsia"/>
          <w:szCs w:val="24"/>
        </w:rPr>
        <w:t>说明</w:t>
      </w:r>
      <w:r w:rsidR="00C93DFA" w:rsidRPr="00074477">
        <w:rPr>
          <w:rFonts w:ascii="Times New Roman" w:eastAsia="宋体" w:hAnsi="Times New Roman" w:hint="eastAsia"/>
          <w:szCs w:val="24"/>
        </w:rPr>
        <w:t>H</w:t>
      </w:r>
      <w:r w:rsidR="00C93DFA" w:rsidRPr="00074477">
        <w:rPr>
          <w:rFonts w:ascii="Times New Roman" w:eastAsia="宋体" w:hAnsi="Times New Roman"/>
          <w:szCs w:val="24"/>
        </w:rPr>
        <w:t>PAM-L</w:t>
      </w:r>
      <w:r w:rsidR="00C93DFA" w:rsidRPr="00074477">
        <w:rPr>
          <w:rFonts w:ascii="Times New Roman" w:eastAsia="宋体" w:hAnsi="Times New Roman"/>
          <w:szCs w:val="24"/>
        </w:rPr>
        <w:t>溶液</w:t>
      </w:r>
      <w:r w:rsidR="00C93DFA" w:rsidRPr="00074477">
        <w:rPr>
          <w:rFonts w:ascii="Times New Roman" w:eastAsia="宋体" w:hAnsi="Times New Roman" w:hint="eastAsia"/>
          <w:szCs w:val="24"/>
        </w:rPr>
        <w:t>在临界缔合浓度</w:t>
      </w:r>
      <w:r w:rsidR="00C93DFA" w:rsidRPr="00074477">
        <w:rPr>
          <w:rFonts w:ascii="Times New Roman" w:eastAsia="宋体" w:hAnsi="Times New Roman" w:hint="eastAsia"/>
          <w:szCs w:val="24"/>
        </w:rPr>
        <w:t>1</w:t>
      </w:r>
      <w:r w:rsidR="00C93DFA" w:rsidRPr="00074477">
        <w:rPr>
          <w:rFonts w:ascii="Times New Roman" w:eastAsia="宋体" w:hAnsi="Times New Roman"/>
          <w:color w:val="1A1A1A"/>
          <w:szCs w:val="24"/>
          <w:shd w:val="clear" w:color="auto" w:fill="FFFFFF"/>
        </w:rPr>
        <w:t>～</w:t>
      </w:r>
      <w:r w:rsidR="00C93DFA" w:rsidRPr="00074477">
        <w:rPr>
          <w:rFonts w:ascii="Times New Roman" w:eastAsia="宋体" w:hAnsi="Times New Roman"/>
          <w:szCs w:val="24"/>
        </w:rPr>
        <w:t>1.5</w:t>
      </w:r>
      <w:r w:rsidR="00C93DFA" w:rsidRPr="00074477">
        <w:rPr>
          <w:rFonts w:ascii="Times New Roman" w:eastAsia="宋体" w:hAnsi="Times New Roman" w:hint="eastAsia"/>
          <w:szCs w:val="24"/>
        </w:rPr>
        <w:t>g</w:t>
      </w:r>
      <w:r w:rsidR="00C93DFA" w:rsidRPr="00074477">
        <w:rPr>
          <w:rFonts w:ascii="Times New Roman" w:eastAsia="宋体" w:hAnsi="Times New Roman"/>
          <w:szCs w:val="24"/>
        </w:rPr>
        <w:t>/</w:t>
      </w:r>
      <w:r w:rsidR="00F23C10">
        <w:rPr>
          <w:rFonts w:ascii="Times New Roman" w:eastAsia="宋体" w:hAnsi="Times New Roman"/>
          <w:szCs w:val="24"/>
        </w:rPr>
        <w:t>L</w:t>
      </w:r>
      <w:r w:rsidR="00C93DFA" w:rsidRPr="00074477">
        <w:rPr>
          <w:rFonts w:ascii="Times New Roman" w:eastAsia="宋体" w:hAnsi="Times New Roman" w:hint="eastAsia"/>
          <w:szCs w:val="24"/>
        </w:rPr>
        <w:t>附近减阻效果最佳</w:t>
      </w:r>
      <w:r w:rsidR="00C93DFA" w:rsidRPr="00074477">
        <w:rPr>
          <w:rFonts w:ascii="Times New Roman" w:eastAsia="宋体" w:hAnsi="Times New Roman"/>
          <w:szCs w:val="24"/>
        </w:rPr>
        <w:t>。</w:t>
      </w:r>
    </w:p>
    <w:p w14:paraId="15739D85" w14:textId="4BAF9EFF" w:rsidR="00CF74E4" w:rsidRPr="00074477" w:rsidRDefault="00074477" w:rsidP="00074477">
      <w:pPr>
        <w:rPr>
          <w:rFonts w:ascii="宋体" w:eastAsia="宋体" w:hAnsi="宋体"/>
          <w:b/>
          <w:bCs/>
          <w:sz w:val="28"/>
          <w:szCs w:val="28"/>
        </w:rPr>
      </w:pPr>
      <w:r>
        <w:rPr>
          <w:rFonts w:ascii="宋体" w:eastAsia="宋体" w:hAnsi="宋体" w:hint="eastAsia"/>
          <w:b/>
          <w:bCs/>
          <w:sz w:val="28"/>
          <w:szCs w:val="28"/>
        </w:rPr>
        <w:t>3</w:t>
      </w:r>
      <w:r>
        <w:rPr>
          <w:rFonts w:ascii="宋体" w:eastAsia="宋体" w:hAnsi="宋体"/>
          <w:b/>
          <w:bCs/>
          <w:sz w:val="28"/>
          <w:szCs w:val="28"/>
        </w:rPr>
        <w:t xml:space="preserve"> </w:t>
      </w:r>
      <w:r w:rsidR="00CF74E4" w:rsidRPr="00074477">
        <w:rPr>
          <w:rFonts w:ascii="宋体" w:eastAsia="宋体" w:hAnsi="宋体" w:hint="eastAsia"/>
          <w:b/>
          <w:bCs/>
          <w:sz w:val="28"/>
          <w:szCs w:val="28"/>
        </w:rPr>
        <w:t>结论</w:t>
      </w:r>
    </w:p>
    <w:p w14:paraId="1E45875F" w14:textId="2220E506" w:rsidR="00CC25E1" w:rsidRDefault="00CF74E4" w:rsidP="00B9470E">
      <w:pPr>
        <w:ind w:firstLineChars="200" w:firstLine="420"/>
        <w:jc w:val="both"/>
        <w:rPr>
          <w:rFonts w:ascii="Times New Roman" w:eastAsia="宋体" w:hAnsi="Times New Roman"/>
          <w:szCs w:val="24"/>
        </w:rPr>
      </w:pPr>
      <w:r w:rsidRPr="00074477">
        <w:rPr>
          <w:rFonts w:ascii="Times New Roman" w:eastAsia="宋体" w:hAnsi="Times New Roman" w:hint="eastAsia"/>
          <w:szCs w:val="24"/>
        </w:rPr>
        <w:t>用自制引发剂</w:t>
      </w:r>
      <w:r w:rsidRPr="00074477">
        <w:rPr>
          <w:rFonts w:ascii="Times New Roman" w:eastAsia="宋体" w:hAnsi="Times New Roman" w:hint="eastAsia"/>
          <w:szCs w:val="24"/>
        </w:rPr>
        <w:t>A</w:t>
      </w:r>
      <w:r w:rsidRPr="00074477">
        <w:rPr>
          <w:rFonts w:ascii="Times New Roman" w:eastAsia="宋体" w:hAnsi="Times New Roman"/>
          <w:szCs w:val="24"/>
        </w:rPr>
        <w:t>IBL</w:t>
      </w:r>
      <w:proofErr w:type="gramStart"/>
      <w:r w:rsidRPr="00074477">
        <w:rPr>
          <w:rFonts w:ascii="Times New Roman" w:eastAsia="宋体" w:hAnsi="Times New Roman" w:hint="eastAsia"/>
          <w:szCs w:val="24"/>
        </w:rPr>
        <w:t>合成</w:t>
      </w:r>
      <w:bookmarkStart w:id="55" w:name="_Hlk97758438"/>
      <w:r w:rsidRPr="00074477">
        <w:rPr>
          <w:rFonts w:ascii="Times New Roman" w:eastAsia="宋体" w:hAnsi="Times New Roman" w:hint="eastAsia"/>
          <w:szCs w:val="24"/>
        </w:rPr>
        <w:t>端基长链</w:t>
      </w:r>
      <w:bookmarkEnd w:id="55"/>
      <w:proofErr w:type="gramEnd"/>
      <w:r w:rsidRPr="00074477">
        <w:rPr>
          <w:rFonts w:ascii="Times New Roman" w:eastAsia="宋体" w:hAnsi="Times New Roman" w:hint="eastAsia"/>
          <w:szCs w:val="24"/>
        </w:rPr>
        <w:t>疏水缔合减阻剂</w:t>
      </w:r>
      <w:bookmarkStart w:id="56" w:name="_Hlk93590402"/>
      <w:r w:rsidRPr="00074477">
        <w:rPr>
          <w:rFonts w:ascii="Times New Roman" w:eastAsia="宋体" w:hAnsi="Times New Roman" w:hint="eastAsia"/>
          <w:szCs w:val="24"/>
        </w:rPr>
        <w:t>H</w:t>
      </w:r>
      <w:r w:rsidRPr="00074477">
        <w:rPr>
          <w:rFonts w:ascii="Times New Roman" w:eastAsia="宋体" w:hAnsi="Times New Roman"/>
          <w:szCs w:val="24"/>
        </w:rPr>
        <w:t>PAM-L</w:t>
      </w:r>
      <w:bookmarkEnd w:id="56"/>
      <w:r w:rsidRPr="00074477">
        <w:rPr>
          <w:rFonts w:ascii="Times New Roman" w:eastAsia="宋体" w:hAnsi="Times New Roman" w:hint="eastAsia"/>
          <w:szCs w:val="24"/>
        </w:rPr>
        <w:t>，经过红外光谱、核磁氢谱表</w:t>
      </w:r>
      <w:proofErr w:type="gramStart"/>
      <w:r w:rsidRPr="00074477">
        <w:rPr>
          <w:rFonts w:ascii="Times New Roman" w:eastAsia="宋体" w:hAnsi="Times New Roman" w:hint="eastAsia"/>
          <w:szCs w:val="24"/>
        </w:rPr>
        <w:t>征证明</w:t>
      </w:r>
      <w:proofErr w:type="gramEnd"/>
      <w:r w:rsidRPr="00074477">
        <w:rPr>
          <w:rFonts w:ascii="Times New Roman" w:eastAsia="宋体" w:hAnsi="Times New Roman" w:hint="eastAsia"/>
          <w:szCs w:val="24"/>
        </w:rPr>
        <w:t>成功合成了理想的疏水缔合聚合物</w:t>
      </w:r>
      <w:r w:rsidRPr="00074477">
        <w:rPr>
          <w:rFonts w:ascii="Times New Roman" w:eastAsia="宋体" w:hAnsi="Times New Roman"/>
          <w:szCs w:val="24"/>
        </w:rPr>
        <w:t>HPAM-L</w:t>
      </w:r>
      <w:r w:rsidRPr="00074477">
        <w:rPr>
          <w:rFonts w:ascii="Times New Roman" w:eastAsia="宋体" w:hAnsi="Times New Roman" w:hint="eastAsia"/>
          <w:szCs w:val="24"/>
        </w:rPr>
        <w:t>，该合成方法简便、可行。荧光光谱表明其</w:t>
      </w:r>
      <w:bookmarkStart w:id="57" w:name="_Hlk93590311"/>
      <w:r w:rsidR="004629D2" w:rsidRPr="00074477">
        <w:rPr>
          <w:rFonts w:ascii="Times New Roman" w:eastAsia="宋体" w:hAnsi="Times New Roman" w:hint="eastAsia"/>
          <w:szCs w:val="24"/>
        </w:rPr>
        <w:t>有明显疏水缔合行为，</w:t>
      </w:r>
      <w:r w:rsidRPr="00074477">
        <w:rPr>
          <w:rFonts w:ascii="Times New Roman" w:eastAsia="宋体" w:hAnsi="Times New Roman" w:hint="eastAsia"/>
          <w:szCs w:val="24"/>
        </w:rPr>
        <w:t>临界缔合浓度</w:t>
      </w:r>
      <w:bookmarkEnd w:id="57"/>
      <w:r w:rsidRPr="00074477">
        <w:rPr>
          <w:rFonts w:ascii="Times New Roman" w:eastAsia="宋体" w:hAnsi="Times New Roman" w:hint="eastAsia"/>
          <w:szCs w:val="24"/>
        </w:rPr>
        <w:t>约为</w:t>
      </w:r>
      <w:r w:rsidRPr="00074477">
        <w:rPr>
          <w:rFonts w:ascii="Times New Roman" w:eastAsia="宋体" w:hAnsi="Times New Roman"/>
          <w:szCs w:val="24"/>
        </w:rPr>
        <w:t>1</w:t>
      </w:r>
      <w:bookmarkStart w:id="58" w:name="_Hlk96958567"/>
      <w:r w:rsidRPr="00074477">
        <w:rPr>
          <w:rFonts w:ascii="Times New Roman" w:eastAsia="宋体" w:hAnsi="Times New Roman"/>
          <w:color w:val="1A1A1A"/>
          <w:szCs w:val="24"/>
          <w:shd w:val="clear" w:color="auto" w:fill="FFFFFF"/>
        </w:rPr>
        <w:t>～</w:t>
      </w:r>
      <w:bookmarkEnd w:id="58"/>
      <w:r w:rsidRPr="00074477">
        <w:rPr>
          <w:rFonts w:ascii="Times New Roman" w:eastAsia="宋体" w:hAnsi="Times New Roman" w:hint="eastAsia"/>
          <w:color w:val="1A1A1A"/>
          <w:szCs w:val="24"/>
          <w:shd w:val="clear" w:color="auto" w:fill="FFFFFF"/>
        </w:rPr>
        <w:t>1</w:t>
      </w:r>
      <w:r w:rsidRPr="00074477">
        <w:rPr>
          <w:rFonts w:ascii="Times New Roman" w:eastAsia="宋体" w:hAnsi="Times New Roman"/>
          <w:color w:val="1A1A1A"/>
          <w:szCs w:val="24"/>
          <w:shd w:val="clear" w:color="auto" w:fill="FFFFFF"/>
        </w:rPr>
        <w:t>.5</w:t>
      </w:r>
      <w:r w:rsidRPr="00074477">
        <w:rPr>
          <w:rFonts w:ascii="Times New Roman" w:eastAsia="宋体" w:hAnsi="Times New Roman" w:hint="eastAsia"/>
          <w:szCs w:val="24"/>
        </w:rPr>
        <w:t>g</w:t>
      </w:r>
      <w:r w:rsidRPr="00074477">
        <w:rPr>
          <w:rFonts w:ascii="Times New Roman" w:eastAsia="宋体" w:hAnsi="Times New Roman"/>
          <w:szCs w:val="24"/>
        </w:rPr>
        <w:t>/L</w:t>
      </w:r>
      <w:r w:rsidR="004629D2">
        <w:rPr>
          <w:rFonts w:ascii="Times New Roman" w:eastAsia="宋体" w:hAnsi="Times New Roman" w:hint="eastAsia"/>
          <w:szCs w:val="24"/>
        </w:rPr>
        <w:t>，</w:t>
      </w:r>
      <w:r w:rsidRPr="00074477">
        <w:rPr>
          <w:rFonts w:ascii="Times New Roman" w:eastAsia="宋体" w:hAnsi="Times New Roman" w:hint="eastAsia"/>
          <w:szCs w:val="24"/>
        </w:rPr>
        <w:t>聚合物溶液的流变实验表明</w:t>
      </w:r>
      <w:r w:rsidRPr="00074477">
        <w:rPr>
          <w:rFonts w:ascii="Times New Roman" w:eastAsia="宋体" w:hAnsi="Times New Roman"/>
          <w:szCs w:val="24"/>
        </w:rPr>
        <w:t>HPAM-L</w:t>
      </w:r>
      <w:r w:rsidRPr="00074477">
        <w:rPr>
          <w:rFonts w:ascii="Times New Roman" w:eastAsia="宋体" w:hAnsi="Times New Roman" w:hint="eastAsia"/>
          <w:szCs w:val="24"/>
        </w:rPr>
        <w:t>具有良好的抗温、抗剪切能力</w:t>
      </w:r>
      <w:r w:rsidR="00CC25E1">
        <w:rPr>
          <w:rFonts w:ascii="Times New Roman" w:eastAsia="宋体" w:hAnsi="Times New Roman" w:hint="eastAsia"/>
          <w:szCs w:val="24"/>
        </w:rPr>
        <w:t>，</w:t>
      </w:r>
      <w:r w:rsidRPr="00074477">
        <w:rPr>
          <w:rFonts w:ascii="Times New Roman" w:eastAsia="宋体" w:hAnsi="Times New Roman" w:hint="eastAsia"/>
          <w:szCs w:val="24"/>
        </w:rPr>
        <w:t>表现出明显的粘弹性。</w:t>
      </w:r>
    </w:p>
    <w:p w14:paraId="24D74832" w14:textId="2488D567" w:rsidR="00CF74E4" w:rsidRDefault="00CF74E4" w:rsidP="00BE4838">
      <w:pPr>
        <w:ind w:firstLineChars="200" w:firstLine="420"/>
        <w:jc w:val="both"/>
        <w:rPr>
          <w:rFonts w:ascii="Times New Roman" w:eastAsia="宋体" w:hAnsi="Times New Roman"/>
          <w:szCs w:val="24"/>
        </w:rPr>
      </w:pPr>
      <w:r w:rsidRPr="00074477">
        <w:rPr>
          <w:rFonts w:ascii="Times New Roman" w:eastAsia="宋体" w:hAnsi="Times New Roman" w:hint="eastAsia"/>
          <w:szCs w:val="24"/>
        </w:rPr>
        <w:t>聚合物</w:t>
      </w:r>
      <w:r w:rsidRPr="00074477">
        <w:rPr>
          <w:rFonts w:ascii="Times New Roman" w:eastAsia="宋体" w:hAnsi="Times New Roman" w:hint="eastAsia"/>
          <w:szCs w:val="24"/>
        </w:rPr>
        <w:t>H</w:t>
      </w:r>
      <w:r w:rsidRPr="00074477">
        <w:rPr>
          <w:rFonts w:ascii="Times New Roman" w:eastAsia="宋体" w:hAnsi="Times New Roman"/>
          <w:szCs w:val="24"/>
        </w:rPr>
        <w:t>PAM-L</w:t>
      </w:r>
      <w:r w:rsidRPr="00074477">
        <w:rPr>
          <w:rFonts w:ascii="Times New Roman" w:eastAsia="宋体" w:hAnsi="Times New Roman"/>
          <w:szCs w:val="24"/>
        </w:rPr>
        <w:t>溶液的浓度可显著影响其减</w:t>
      </w:r>
      <w:r w:rsidRPr="00074477">
        <w:rPr>
          <w:rFonts w:ascii="Times New Roman" w:eastAsia="宋体" w:hAnsi="Times New Roman" w:hint="eastAsia"/>
          <w:szCs w:val="24"/>
        </w:rPr>
        <w:t>阻性能，</w:t>
      </w:r>
      <w:r w:rsidR="00F23C10">
        <w:rPr>
          <w:rFonts w:ascii="Times New Roman" w:eastAsia="宋体" w:hAnsi="Times New Roman"/>
          <w:szCs w:val="24"/>
        </w:rPr>
        <w:t>4</w:t>
      </w:r>
      <w:r w:rsidR="00F23C10">
        <w:rPr>
          <w:rFonts w:ascii="Times New Roman" w:eastAsia="宋体" w:hAnsi="Times New Roman" w:hint="eastAsia"/>
          <w:szCs w:val="24"/>
        </w:rPr>
        <w:t>个</w:t>
      </w:r>
      <w:r w:rsidRPr="00074477">
        <w:rPr>
          <w:rFonts w:ascii="Times New Roman" w:eastAsia="宋体" w:hAnsi="Times New Roman"/>
          <w:szCs w:val="24"/>
        </w:rPr>
        <w:t>浓度</w:t>
      </w:r>
      <w:r w:rsidRPr="00074477">
        <w:rPr>
          <w:rFonts w:ascii="Times New Roman" w:eastAsia="宋体" w:hAnsi="Times New Roman" w:hint="eastAsia"/>
          <w:szCs w:val="24"/>
        </w:rPr>
        <w:t>梯度</w:t>
      </w:r>
      <w:r w:rsidRPr="00074477">
        <w:rPr>
          <w:rFonts w:ascii="Times New Roman" w:eastAsia="宋体" w:hAnsi="Times New Roman"/>
          <w:szCs w:val="24"/>
        </w:rPr>
        <w:t>(0.075%</w:t>
      </w:r>
      <w:r w:rsidRPr="00074477">
        <w:rPr>
          <w:rFonts w:ascii="Times New Roman" w:eastAsia="宋体" w:hAnsi="Times New Roman"/>
          <w:szCs w:val="24"/>
        </w:rPr>
        <w:t>，</w:t>
      </w:r>
      <w:r w:rsidRPr="00074477">
        <w:rPr>
          <w:rFonts w:ascii="Times New Roman" w:eastAsia="宋体" w:hAnsi="Times New Roman"/>
          <w:szCs w:val="24"/>
        </w:rPr>
        <w:t>0.086%</w:t>
      </w:r>
      <w:r w:rsidRPr="00074477">
        <w:rPr>
          <w:rFonts w:ascii="Times New Roman" w:eastAsia="宋体" w:hAnsi="Times New Roman"/>
          <w:szCs w:val="24"/>
        </w:rPr>
        <w:t>，</w:t>
      </w:r>
      <w:r w:rsidRPr="00074477">
        <w:rPr>
          <w:rFonts w:ascii="Times New Roman" w:eastAsia="宋体" w:hAnsi="Times New Roman"/>
          <w:szCs w:val="24"/>
        </w:rPr>
        <w:t>0.1%</w:t>
      </w:r>
      <w:r w:rsidRPr="00074477">
        <w:rPr>
          <w:rFonts w:ascii="Times New Roman" w:eastAsia="宋体" w:hAnsi="Times New Roman"/>
          <w:szCs w:val="24"/>
        </w:rPr>
        <w:t>，</w:t>
      </w:r>
      <w:r w:rsidRPr="00074477">
        <w:rPr>
          <w:rFonts w:ascii="Times New Roman" w:eastAsia="宋体" w:hAnsi="Times New Roman"/>
          <w:szCs w:val="24"/>
        </w:rPr>
        <w:t>0.15% )</w:t>
      </w:r>
      <w:r w:rsidRPr="00074477">
        <w:rPr>
          <w:rFonts w:ascii="Times New Roman" w:eastAsia="宋体" w:hAnsi="Times New Roman"/>
          <w:szCs w:val="24"/>
        </w:rPr>
        <w:t>下的最大减阻率分别可达到</w:t>
      </w:r>
      <w:r w:rsidRPr="00074477">
        <w:rPr>
          <w:rFonts w:ascii="Times New Roman" w:eastAsia="宋体" w:hAnsi="Times New Roman"/>
          <w:szCs w:val="24"/>
        </w:rPr>
        <w:t xml:space="preserve"> 71.6%</w:t>
      </w:r>
      <w:r w:rsidRPr="00074477">
        <w:rPr>
          <w:rFonts w:ascii="Times New Roman" w:eastAsia="宋体" w:hAnsi="Times New Roman"/>
          <w:szCs w:val="24"/>
        </w:rPr>
        <w:t>、</w:t>
      </w:r>
      <w:r w:rsidRPr="00074477">
        <w:rPr>
          <w:rFonts w:ascii="Times New Roman" w:eastAsia="宋体" w:hAnsi="Times New Roman"/>
          <w:szCs w:val="24"/>
        </w:rPr>
        <w:t>73.1%</w:t>
      </w:r>
      <w:r w:rsidRPr="00074477">
        <w:rPr>
          <w:rFonts w:ascii="Times New Roman" w:eastAsia="宋体" w:hAnsi="Times New Roman"/>
          <w:szCs w:val="24"/>
        </w:rPr>
        <w:t>、</w:t>
      </w:r>
      <w:r w:rsidRPr="00074477">
        <w:rPr>
          <w:rFonts w:ascii="Times New Roman" w:eastAsia="宋体" w:hAnsi="Times New Roman"/>
          <w:szCs w:val="24"/>
        </w:rPr>
        <w:t>73.3%</w:t>
      </w:r>
      <w:r w:rsidRPr="00074477">
        <w:rPr>
          <w:rFonts w:ascii="Times New Roman" w:eastAsia="宋体" w:hAnsi="Times New Roman"/>
          <w:szCs w:val="24"/>
        </w:rPr>
        <w:t>和</w:t>
      </w:r>
      <w:r w:rsidRPr="00074477">
        <w:rPr>
          <w:rFonts w:ascii="Times New Roman" w:eastAsia="宋体" w:hAnsi="Times New Roman"/>
          <w:szCs w:val="24"/>
        </w:rPr>
        <w:t>74.1%</w:t>
      </w:r>
      <w:r w:rsidRPr="00074477">
        <w:rPr>
          <w:rFonts w:ascii="Times New Roman" w:eastAsia="宋体" w:hAnsi="Times New Roman"/>
          <w:szCs w:val="24"/>
        </w:rPr>
        <w:t>，表明</w:t>
      </w:r>
      <w:r w:rsidRPr="00074477">
        <w:rPr>
          <w:rFonts w:ascii="Times New Roman" w:eastAsia="宋体" w:hAnsi="Times New Roman" w:hint="eastAsia"/>
          <w:szCs w:val="24"/>
        </w:rPr>
        <w:t>在临界缔</w:t>
      </w:r>
      <w:r w:rsidRPr="00074477">
        <w:rPr>
          <w:rFonts w:ascii="Times New Roman" w:eastAsia="宋体" w:hAnsi="Times New Roman" w:hint="eastAsia"/>
          <w:szCs w:val="24"/>
        </w:rPr>
        <w:lastRenderedPageBreak/>
        <w:t>合浓度</w:t>
      </w:r>
      <w:r w:rsidRPr="00074477">
        <w:rPr>
          <w:rFonts w:ascii="Times New Roman" w:eastAsia="宋体" w:hAnsi="Times New Roman" w:hint="eastAsia"/>
          <w:szCs w:val="24"/>
        </w:rPr>
        <w:t>1</w:t>
      </w:r>
      <w:r w:rsidRPr="00074477">
        <w:rPr>
          <w:rFonts w:ascii="Times New Roman" w:eastAsia="宋体" w:hAnsi="Times New Roman"/>
          <w:color w:val="1A1A1A"/>
          <w:szCs w:val="24"/>
          <w:shd w:val="clear" w:color="auto" w:fill="FFFFFF"/>
        </w:rPr>
        <w:t>～</w:t>
      </w:r>
      <w:r w:rsidRPr="00074477">
        <w:rPr>
          <w:rFonts w:ascii="Times New Roman" w:eastAsia="宋体" w:hAnsi="Times New Roman"/>
          <w:szCs w:val="24"/>
        </w:rPr>
        <w:t>1.5</w:t>
      </w:r>
      <w:r w:rsidRPr="00074477">
        <w:rPr>
          <w:rFonts w:ascii="Times New Roman" w:eastAsia="宋体" w:hAnsi="Times New Roman" w:hint="eastAsia"/>
          <w:szCs w:val="24"/>
        </w:rPr>
        <w:t>g</w:t>
      </w:r>
      <w:r w:rsidRPr="00074477">
        <w:rPr>
          <w:rFonts w:ascii="Times New Roman" w:eastAsia="宋体" w:hAnsi="Times New Roman"/>
          <w:szCs w:val="24"/>
        </w:rPr>
        <w:t>/</w:t>
      </w:r>
      <w:r w:rsidR="00F23C10">
        <w:rPr>
          <w:rFonts w:ascii="Times New Roman" w:eastAsia="宋体" w:hAnsi="Times New Roman"/>
          <w:szCs w:val="24"/>
        </w:rPr>
        <w:t>L</w:t>
      </w:r>
      <w:r w:rsidRPr="00074477">
        <w:rPr>
          <w:rFonts w:ascii="Times New Roman" w:eastAsia="宋体" w:hAnsi="Times New Roman" w:hint="eastAsia"/>
          <w:szCs w:val="24"/>
        </w:rPr>
        <w:t>附近</w:t>
      </w:r>
      <w:r w:rsidRPr="00074477">
        <w:rPr>
          <w:rFonts w:ascii="Times New Roman" w:eastAsia="宋体" w:hAnsi="Times New Roman"/>
          <w:szCs w:val="24"/>
        </w:rPr>
        <w:t>流体浓度越大，</w:t>
      </w:r>
      <w:r w:rsidRPr="00074477">
        <w:rPr>
          <w:rFonts w:ascii="Times New Roman" w:eastAsia="宋体" w:hAnsi="Times New Roman" w:hint="eastAsia"/>
          <w:szCs w:val="24"/>
        </w:rPr>
        <w:t>减阻效果越好</w:t>
      </w:r>
      <w:r w:rsidR="004629D2">
        <w:rPr>
          <w:rFonts w:ascii="Times New Roman" w:eastAsia="宋体" w:hAnsi="Times New Roman" w:hint="eastAsia"/>
          <w:szCs w:val="24"/>
        </w:rPr>
        <w:t>，</w:t>
      </w:r>
      <w:proofErr w:type="gramStart"/>
      <w:r w:rsidR="004629D2" w:rsidRPr="00074477">
        <w:rPr>
          <w:rFonts w:ascii="Times New Roman" w:eastAsia="宋体" w:hAnsi="Times New Roman" w:hint="eastAsia"/>
          <w:szCs w:val="24"/>
        </w:rPr>
        <w:t>端基长链</w:t>
      </w:r>
      <w:proofErr w:type="gramEnd"/>
      <w:r w:rsidR="004629D2" w:rsidRPr="00074477">
        <w:rPr>
          <w:rFonts w:ascii="Times New Roman" w:eastAsia="宋体" w:hAnsi="Times New Roman" w:hint="eastAsia"/>
          <w:szCs w:val="24"/>
        </w:rPr>
        <w:t>疏水缔合聚合物</w:t>
      </w:r>
      <w:r w:rsidR="004629D2" w:rsidRPr="00074477">
        <w:rPr>
          <w:rFonts w:ascii="Times New Roman" w:eastAsia="宋体" w:hAnsi="Times New Roman"/>
          <w:szCs w:val="24"/>
        </w:rPr>
        <w:t>HPAM-L</w:t>
      </w:r>
      <w:r w:rsidR="004629D2">
        <w:rPr>
          <w:rFonts w:ascii="Times New Roman" w:eastAsia="宋体" w:hAnsi="Times New Roman" w:hint="eastAsia"/>
          <w:szCs w:val="24"/>
        </w:rPr>
        <w:t>可作为理想的</w:t>
      </w:r>
      <w:r w:rsidR="00775DDC">
        <w:rPr>
          <w:rFonts w:ascii="Times New Roman" w:eastAsia="宋体" w:hAnsi="Times New Roman" w:hint="eastAsia"/>
          <w:szCs w:val="24"/>
        </w:rPr>
        <w:t>滑溜水</w:t>
      </w:r>
      <w:r w:rsidR="004629D2">
        <w:rPr>
          <w:rFonts w:ascii="Times New Roman" w:eastAsia="宋体" w:hAnsi="Times New Roman" w:hint="eastAsia"/>
          <w:szCs w:val="24"/>
        </w:rPr>
        <w:t>压裂液减阻剂使用</w:t>
      </w:r>
      <w:r w:rsidR="00C93DFA">
        <w:rPr>
          <w:rFonts w:ascii="Times New Roman" w:eastAsia="宋体" w:hAnsi="Times New Roman" w:hint="eastAsia"/>
          <w:szCs w:val="24"/>
        </w:rPr>
        <w:t>。</w:t>
      </w:r>
    </w:p>
    <w:p w14:paraId="39F8A3E7" w14:textId="77777777" w:rsidR="00D2485E" w:rsidRPr="00BE4838" w:rsidRDefault="00D2485E" w:rsidP="00BE4838">
      <w:pPr>
        <w:ind w:firstLineChars="200" w:firstLine="420"/>
        <w:jc w:val="both"/>
        <w:rPr>
          <w:rFonts w:ascii="Times New Roman" w:eastAsia="宋体" w:hAnsi="Times New Roman"/>
          <w:szCs w:val="24"/>
        </w:rPr>
      </w:pPr>
    </w:p>
    <w:p w14:paraId="3BB0DD3B" w14:textId="2E666DA6" w:rsidR="00CF74E4" w:rsidRPr="007833E2" w:rsidRDefault="007833E2" w:rsidP="004D1046">
      <w:pPr>
        <w:rPr>
          <w:rFonts w:ascii="黑体" w:eastAsia="黑体" w:hAnsi="黑体"/>
          <w:b/>
          <w:bCs/>
          <w:sz w:val="30"/>
          <w:szCs w:val="30"/>
        </w:rPr>
      </w:pPr>
      <w:r w:rsidRPr="007833E2">
        <w:rPr>
          <w:rFonts w:ascii="黑体" w:eastAsia="黑体" w:hAnsi="黑体" w:hint="eastAsia"/>
          <w:sz w:val="30"/>
          <w:szCs w:val="30"/>
        </w:rPr>
        <w:t>参考文献</w:t>
      </w:r>
    </w:p>
    <w:p w14:paraId="0B23E239" w14:textId="57D75311" w:rsidR="00CF74E4" w:rsidRPr="00C97EEB" w:rsidRDefault="00CF74E4" w:rsidP="00D2485E">
      <w:pPr>
        <w:pStyle w:val="EndNoteBibliography"/>
        <w:widowControl w:val="0"/>
        <w:adjustRightInd w:val="0"/>
        <w:snapToGrid w:val="0"/>
        <w:ind w:left="590" w:hangingChars="280" w:hanging="590"/>
        <w:rPr>
          <w:rFonts w:ascii="宋体" w:eastAsia="宋体" w:hAnsi="宋体"/>
          <w:sz w:val="21"/>
          <w:szCs w:val="21"/>
        </w:rPr>
      </w:pPr>
      <w:bookmarkStart w:id="59" w:name="_ENREF_1"/>
      <w:r w:rsidRPr="007833E2">
        <w:rPr>
          <w:rFonts w:ascii="宋体" w:eastAsia="宋体" w:hAnsi="宋体"/>
          <w:b/>
          <w:bCs/>
          <w:sz w:val="21"/>
          <w:szCs w:val="21"/>
        </w:rPr>
        <w:t>[1]</w:t>
      </w:r>
      <w:r w:rsidR="00D2485E" w:rsidRPr="00D2485E">
        <w:rPr>
          <w:rFonts w:ascii="宋体" w:eastAsia="宋体" w:hAnsi="宋体"/>
          <w:sz w:val="21"/>
          <w:szCs w:val="21"/>
        </w:rPr>
        <w:t xml:space="preserve"> </w:t>
      </w:r>
      <w:r w:rsidR="00D2485E">
        <w:rPr>
          <w:rFonts w:ascii="宋体" w:eastAsia="宋体" w:hAnsi="宋体"/>
          <w:sz w:val="21"/>
          <w:szCs w:val="21"/>
        </w:rPr>
        <w:t xml:space="preserve"> </w:t>
      </w:r>
      <w:r w:rsidRPr="00C97EEB">
        <w:rPr>
          <w:rFonts w:ascii="宋体" w:eastAsia="宋体" w:hAnsi="宋体"/>
          <w:sz w:val="21"/>
          <w:szCs w:val="21"/>
        </w:rPr>
        <w:t>钱黎庆</w:t>
      </w:r>
      <w:r w:rsidRPr="00C97EEB">
        <w:rPr>
          <w:rFonts w:ascii="宋体" w:eastAsia="宋体" w:hAnsi="宋体" w:hint="eastAsia"/>
          <w:sz w:val="21"/>
          <w:szCs w:val="21"/>
        </w:rPr>
        <w:t>，</w:t>
      </w:r>
      <w:r w:rsidR="00FF01D9">
        <w:rPr>
          <w:rFonts w:ascii="宋体" w:eastAsia="宋体" w:hAnsi="宋体" w:hint="eastAsia"/>
          <w:sz w:val="21"/>
          <w:szCs w:val="21"/>
        </w:rPr>
        <w:t xml:space="preserve"> </w:t>
      </w:r>
      <w:r w:rsidRPr="00C97EEB">
        <w:rPr>
          <w:rFonts w:ascii="宋体" w:eastAsia="宋体" w:hAnsi="宋体"/>
          <w:sz w:val="21"/>
          <w:szCs w:val="21"/>
        </w:rPr>
        <w:t>刘庆旺, 郭昊</w:t>
      </w:r>
      <w:r w:rsidR="00D2485E">
        <w:rPr>
          <w:rFonts w:ascii="宋体" w:eastAsia="宋体" w:hAnsi="宋体" w:hint="eastAsia"/>
          <w:sz w:val="21"/>
          <w:szCs w:val="21"/>
        </w:rPr>
        <w:t>，</w:t>
      </w:r>
      <w:r w:rsidRPr="00C97EEB">
        <w:rPr>
          <w:rFonts w:ascii="宋体" w:eastAsia="宋体" w:hAnsi="宋体" w:hint="eastAsia"/>
          <w:sz w:val="21"/>
          <w:szCs w:val="21"/>
        </w:rPr>
        <w:t>等</w:t>
      </w:r>
      <w:r w:rsidR="00E6532C" w:rsidRPr="00C97EEB">
        <w:rPr>
          <w:rFonts w:ascii="宋体" w:eastAsia="宋体" w:hAnsi="宋体"/>
          <w:sz w:val="21"/>
          <w:szCs w:val="21"/>
        </w:rPr>
        <w:t>.</w:t>
      </w:r>
      <w:r w:rsidRPr="00C97EEB">
        <w:rPr>
          <w:rFonts w:ascii="宋体" w:eastAsia="宋体" w:hAnsi="宋体"/>
          <w:sz w:val="21"/>
          <w:szCs w:val="21"/>
        </w:rPr>
        <w:t>新型疏水缔合减阻剂的分子模拟</w:t>
      </w:r>
      <w:r w:rsidR="007833E2">
        <w:rPr>
          <w:rFonts w:ascii="宋体" w:eastAsia="宋体" w:hAnsi="宋体" w:hint="eastAsia"/>
          <w:sz w:val="21"/>
          <w:szCs w:val="21"/>
        </w:rPr>
        <w:t xml:space="preserve"> </w:t>
      </w:r>
      <w:r w:rsidR="00C97EEB" w:rsidRPr="007833E2">
        <w:rPr>
          <w:rFonts w:ascii="宋体" w:eastAsia="宋体" w:hAnsi="宋体"/>
          <w:b/>
          <w:bCs/>
          <w:sz w:val="21"/>
          <w:szCs w:val="21"/>
        </w:rPr>
        <w:t>[</w:t>
      </w:r>
      <w:r w:rsidRPr="007833E2">
        <w:rPr>
          <w:rFonts w:ascii="宋体" w:eastAsia="宋体" w:hAnsi="宋体"/>
          <w:b/>
          <w:bCs/>
          <w:sz w:val="21"/>
          <w:szCs w:val="21"/>
        </w:rPr>
        <w:t>J]</w:t>
      </w:r>
      <w:r w:rsidRPr="00C97EEB">
        <w:rPr>
          <w:rFonts w:ascii="宋体" w:eastAsia="宋体" w:hAnsi="宋体"/>
          <w:sz w:val="21"/>
          <w:szCs w:val="21"/>
        </w:rPr>
        <w:t>.化学工程师</w:t>
      </w:r>
      <w:r w:rsidRPr="00C97EEB">
        <w:rPr>
          <w:rFonts w:ascii="宋体" w:eastAsia="宋体" w:hAnsi="宋体" w:hint="eastAsia"/>
          <w:sz w:val="21"/>
          <w:szCs w:val="21"/>
        </w:rPr>
        <w:t>，</w:t>
      </w:r>
      <w:r w:rsidRPr="007833E2">
        <w:rPr>
          <w:rFonts w:ascii="宋体" w:eastAsia="宋体" w:hAnsi="宋体"/>
          <w:b/>
          <w:bCs/>
          <w:sz w:val="21"/>
          <w:szCs w:val="21"/>
        </w:rPr>
        <w:t xml:space="preserve"> 2019,33(08): 15-9+40.</w:t>
      </w:r>
      <w:bookmarkEnd w:id="59"/>
    </w:p>
    <w:p w14:paraId="5EAB158A" w14:textId="390C5BB1" w:rsidR="008A15CF" w:rsidRPr="008A15CF" w:rsidRDefault="00CF74E4" w:rsidP="008A15CF">
      <w:pPr>
        <w:pStyle w:val="EndNoteBibliography"/>
        <w:ind w:left="567" w:hanging="567"/>
        <w:jc w:val="both"/>
        <w:rPr>
          <w:rFonts w:ascii="宋体" w:eastAsia="宋体" w:hAnsi="宋体"/>
          <w:sz w:val="21"/>
          <w:szCs w:val="21"/>
        </w:rPr>
      </w:pPr>
      <w:bookmarkStart w:id="60" w:name="_ENREF_2"/>
      <w:r w:rsidRPr="007833E2">
        <w:rPr>
          <w:rFonts w:ascii="宋体" w:eastAsia="宋体" w:hAnsi="宋体"/>
          <w:b/>
          <w:bCs/>
          <w:sz w:val="21"/>
          <w:szCs w:val="21"/>
        </w:rPr>
        <w:t>[2]</w:t>
      </w:r>
      <w:bookmarkStart w:id="61" w:name="_Hlk97798405"/>
      <w:r w:rsidRPr="00C97EEB">
        <w:rPr>
          <w:rFonts w:ascii="宋体" w:eastAsia="宋体" w:hAnsi="宋体"/>
          <w:sz w:val="21"/>
          <w:szCs w:val="21"/>
        </w:rPr>
        <w:tab/>
      </w:r>
      <w:bookmarkEnd w:id="61"/>
      <w:r w:rsidR="008A15CF">
        <w:rPr>
          <w:rFonts w:ascii="宋体" w:eastAsia="宋体" w:hAnsi="宋体" w:hint="eastAsia"/>
          <w:sz w:val="21"/>
          <w:szCs w:val="21"/>
        </w:rPr>
        <w:t>蒋其辉，杨向同，</w:t>
      </w:r>
      <w:r w:rsidR="008A15CF" w:rsidRPr="008A15CF">
        <w:rPr>
          <w:rFonts w:ascii="宋体" w:eastAsia="宋体" w:hAnsi="宋体"/>
          <w:sz w:val="21"/>
          <w:szCs w:val="21"/>
        </w:rPr>
        <w:t>于筱溪</w:t>
      </w:r>
      <w:r w:rsidR="008A15CF" w:rsidRPr="008A15CF">
        <w:rPr>
          <w:rFonts w:ascii="宋体" w:eastAsia="宋体" w:hAnsi="宋体" w:hint="eastAsia"/>
          <w:sz w:val="21"/>
          <w:szCs w:val="21"/>
        </w:rPr>
        <w:t>，等.</w:t>
      </w:r>
      <w:r w:rsidR="008A15CF" w:rsidRPr="008A15CF">
        <w:rPr>
          <w:rFonts w:ascii="宋体" w:eastAsia="宋体" w:hAnsi="宋体"/>
          <w:sz w:val="21"/>
          <w:szCs w:val="21"/>
        </w:rPr>
        <w:t>国内外滑溜水减阻剂研究进展</w:t>
      </w:r>
      <w:r w:rsidR="008A15CF">
        <w:rPr>
          <w:rFonts w:ascii="宋体" w:eastAsia="宋体" w:hAnsi="宋体" w:hint="eastAsia"/>
          <w:sz w:val="21"/>
          <w:szCs w:val="21"/>
        </w:rPr>
        <w:t xml:space="preserve"> </w:t>
      </w:r>
      <w:r w:rsidRPr="007833E2">
        <w:rPr>
          <w:rFonts w:ascii="宋体" w:eastAsia="宋体" w:hAnsi="宋体"/>
          <w:b/>
          <w:bCs/>
          <w:sz w:val="21"/>
          <w:szCs w:val="21"/>
        </w:rPr>
        <w:t>[</w:t>
      </w:r>
      <w:r w:rsidR="008A15CF">
        <w:rPr>
          <w:rFonts w:ascii="宋体" w:eastAsia="宋体" w:hAnsi="宋体"/>
          <w:b/>
          <w:bCs/>
          <w:sz w:val="21"/>
          <w:szCs w:val="21"/>
        </w:rPr>
        <w:t>J</w:t>
      </w:r>
      <w:r w:rsidRPr="007833E2">
        <w:rPr>
          <w:rFonts w:ascii="宋体" w:eastAsia="宋体" w:hAnsi="宋体"/>
          <w:b/>
          <w:bCs/>
          <w:sz w:val="21"/>
          <w:szCs w:val="21"/>
        </w:rPr>
        <w:t>]</w:t>
      </w:r>
      <w:r w:rsidR="008A15CF">
        <w:rPr>
          <w:rFonts w:ascii="宋体" w:eastAsia="宋体" w:hAnsi="宋体"/>
          <w:sz w:val="21"/>
          <w:szCs w:val="21"/>
        </w:rPr>
        <w:t>.</w:t>
      </w:r>
      <w:r w:rsidR="008A15CF" w:rsidRPr="008A15CF">
        <w:rPr>
          <w:rFonts w:ascii="宋体" w:eastAsia="宋体" w:hAnsi="宋体"/>
          <w:sz w:val="21"/>
          <w:szCs w:val="21"/>
        </w:rPr>
        <w:t xml:space="preserve">化学工业与工程: </w:t>
      </w:r>
      <w:r w:rsidR="008A15CF" w:rsidRPr="008A15CF">
        <w:rPr>
          <w:rFonts w:ascii="宋体" w:eastAsia="宋体" w:hAnsi="宋体"/>
          <w:b/>
          <w:bCs/>
          <w:sz w:val="21"/>
          <w:szCs w:val="21"/>
        </w:rPr>
        <w:t>1-10</w:t>
      </w:r>
      <w:r w:rsidR="008A15CF" w:rsidRPr="008A15CF">
        <w:rPr>
          <w:rFonts w:ascii="宋体" w:eastAsia="宋体" w:hAnsi="宋体"/>
          <w:sz w:val="21"/>
          <w:szCs w:val="21"/>
        </w:rPr>
        <w:t>.</w:t>
      </w:r>
    </w:p>
    <w:p w14:paraId="76C8F4EE" w14:textId="2A26567D" w:rsidR="00CF74E4" w:rsidRPr="00C97EEB" w:rsidRDefault="00CF74E4" w:rsidP="00E6532C">
      <w:pPr>
        <w:pStyle w:val="EndNoteBibliography"/>
        <w:ind w:left="567" w:hanging="567"/>
        <w:jc w:val="both"/>
        <w:rPr>
          <w:rFonts w:ascii="宋体" w:eastAsia="宋体" w:hAnsi="宋体"/>
          <w:sz w:val="21"/>
          <w:szCs w:val="21"/>
        </w:rPr>
      </w:pPr>
      <w:bookmarkStart w:id="62" w:name="_ENREF_3"/>
      <w:bookmarkEnd w:id="60"/>
      <w:r w:rsidRPr="007833E2">
        <w:rPr>
          <w:rFonts w:ascii="宋体" w:eastAsia="宋体" w:hAnsi="宋体"/>
          <w:b/>
          <w:bCs/>
          <w:sz w:val="21"/>
          <w:szCs w:val="21"/>
        </w:rPr>
        <w:t>[3]</w:t>
      </w:r>
      <w:r w:rsidRPr="007833E2">
        <w:rPr>
          <w:rFonts w:ascii="宋体" w:eastAsia="宋体" w:hAnsi="宋体"/>
          <w:b/>
          <w:bCs/>
          <w:sz w:val="21"/>
          <w:szCs w:val="21"/>
        </w:rPr>
        <w:tab/>
      </w:r>
      <w:r w:rsidRPr="00C97EEB">
        <w:rPr>
          <w:rFonts w:ascii="宋体" w:eastAsia="宋体" w:hAnsi="宋体"/>
          <w:sz w:val="21"/>
          <w:szCs w:val="21"/>
        </w:rPr>
        <w:t>张文龙</w:t>
      </w:r>
      <w:r w:rsidR="00C97EEB" w:rsidRPr="00C97EEB">
        <w:rPr>
          <w:rFonts w:ascii="宋体" w:eastAsia="宋体" w:hAnsi="宋体" w:hint="eastAsia"/>
          <w:sz w:val="21"/>
          <w:szCs w:val="21"/>
        </w:rPr>
        <w:t>，</w:t>
      </w:r>
      <w:r w:rsidRPr="00C97EEB">
        <w:rPr>
          <w:rFonts w:ascii="宋体" w:eastAsia="宋体" w:hAnsi="宋体"/>
          <w:sz w:val="21"/>
          <w:szCs w:val="21"/>
        </w:rPr>
        <w:t>伊卓, 杜凯,</w:t>
      </w:r>
      <w:r w:rsidR="00C97EEB" w:rsidRPr="00C97EEB">
        <w:rPr>
          <w:rFonts w:ascii="宋体" w:eastAsia="宋体" w:hAnsi="宋体" w:hint="eastAsia"/>
          <w:sz w:val="21"/>
          <w:szCs w:val="21"/>
        </w:rPr>
        <w:t>等</w:t>
      </w:r>
      <w:r w:rsidRPr="00C97EEB">
        <w:rPr>
          <w:rFonts w:ascii="宋体" w:eastAsia="宋体" w:hAnsi="宋体"/>
          <w:sz w:val="21"/>
          <w:szCs w:val="21"/>
        </w:rPr>
        <w:t xml:space="preserve">.水溶性减阻剂在页岩气滑溜水压裂中的应用进展 </w:t>
      </w:r>
      <w:r w:rsidRPr="007833E2">
        <w:rPr>
          <w:rFonts w:ascii="宋体" w:eastAsia="宋体" w:hAnsi="宋体"/>
          <w:b/>
          <w:bCs/>
          <w:sz w:val="21"/>
          <w:szCs w:val="21"/>
        </w:rPr>
        <w:t>[J]</w:t>
      </w:r>
      <w:r w:rsidRPr="00C97EEB">
        <w:rPr>
          <w:rFonts w:ascii="宋体" w:eastAsia="宋体" w:hAnsi="宋体"/>
          <w:sz w:val="21"/>
          <w:szCs w:val="21"/>
        </w:rPr>
        <w:t xml:space="preserve">.石油化工, </w:t>
      </w:r>
      <w:r w:rsidRPr="007833E2">
        <w:rPr>
          <w:rFonts w:ascii="宋体" w:eastAsia="宋体" w:hAnsi="宋体"/>
          <w:b/>
          <w:bCs/>
          <w:sz w:val="21"/>
          <w:szCs w:val="21"/>
        </w:rPr>
        <w:t>2015, 44(01): 121-6.</w:t>
      </w:r>
      <w:bookmarkEnd w:id="62"/>
    </w:p>
    <w:p w14:paraId="16693DE2" w14:textId="4A3422FC" w:rsidR="00CF74E4" w:rsidRPr="00C97EEB" w:rsidRDefault="00CF74E4" w:rsidP="00E6532C">
      <w:pPr>
        <w:pStyle w:val="EndNoteBibliography"/>
        <w:ind w:left="567" w:hanging="567"/>
        <w:jc w:val="both"/>
        <w:rPr>
          <w:rFonts w:ascii="宋体" w:eastAsia="宋体" w:hAnsi="宋体"/>
          <w:sz w:val="21"/>
          <w:szCs w:val="21"/>
        </w:rPr>
      </w:pPr>
      <w:bookmarkStart w:id="63" w:name="_ENREF_4"/>
      <w:r w:rsidRPr="007833E2">
        <w:rPr>
          <w:rFonts w:ascii="宋体" w:eastAsia="宋体" w:hAnsi="宋体"/>
          <w:b/>
          <w:bCs/>
          <w:sz w:val="21"/>
          <w:szCs w:val="21"/>
        </w:rPr>
        <w:t>[4]</w:t>
      </w:r>
      <w:r w:rsidRPr="00C97EEB">
        <w:rPr>
          <w:rFonts w:ascii="宋体" w:eastAsia="宋体" w:hAnsi="宋体"/>
          <w:sz w:val="21"/>
          <w:szCs w:val="21"/>
        </w:rPr>
        <w:tab/>
        <w:t>孟磊, 王力力, 刘晓瑞,</w:t>
      </w:r>
      <w:r w:rsidR="00C97EEB" w:rsidRPr="00C97EEB">
        <w:rPr>
          <w:rFonts w:ascii="宋体" w:eastAsia="宋体" w:hAnsi="宋体" w:hint="eastAsia"/>
          <w:sz w:val="21"/>
          <w:szCs w:val="21"/>
        </w:rPr>
        <w:t>等</w:t>
      </w:r>
      <w:r w:rsidR="00E6532C">
        <w:rPr>
          <w:rFonts w:ascii="宋体" w:eastAsia="宋体" w:hAnsi="宋体"/>
          <w:sz w:val="21"/>
          <w:szCs w:val="21"/>
        </w:rPr>
        <w:t>.</w:t>
      </w:r>
      <w:r w:rsidRPr="00C97EEB">
        <w:rPr>
          <w:rFonts w:ascii="宋体" w:eastAsia="宋体" w:hAnsi="宋体"/>
          <w:sz w:val="21"/>
          <w:szCs w:val="21"/>
        </w:rPr>
        <w:t xml:space="preserve">疏水缔合聚丙烯酰胺作为滑溜水压裂液减阻剂的应用性能研究 </w:t>
      </w:r>
      <w:r w:rsidRPr="007833E2">
        <w:rPr>
          <w:rFonts w:ascii="宋体" w:eastAsia="宋体" w:hAnsi="宋体"/>
          <w:b/>
          <w:bCs/>
          <w:sz w:val="21"/>
          <w:szCs w:val="21"/>
        </w:rPr>
        <w:t>[J]</w:t>
      </w:r>
      <w:r w:rsidRPr="00C97EEB">
        <w:rPr>
          <w:rFonts w:ascii="宋体" w:eastAsia="宋体" w:hAnsi="宋体"/>
          <w:sz w:val="21"/>
          <w:szCs w:val="21"/>
        </w:rPr>
        <w:t xml:space="preserve">. 应用化工, </w:t>
      </w:r>
      <w:r w:rsidRPr="007833E2">
        <w:rPr>
          <w:rFonts w:ascii="宋体" w:eastAsia="宋体" w:hAnsi="宋体"/>
          <w:b/>
          <w:bCs/>
          <w:sz w:val="21"/>
          <w:szCs w:val="21"/>
        </w:rPr>
        <w:t>2019, 48(04): 789-93+800.</w:t>
      </w:r>
      <w:bookmarkEnd w:id="63"/>
    </w:p>
    <w:p w14:paraId="5E77BE79" w14:textId="1BD0D44D" w:rsidR="00CF74E4" w:rsidRPr="00C97EEB" w:rsidRDefault="00CF74E4" w:rsidP="00E6532C">
      <w:pPr>
        <w:pStyle w:val="EndNoteBibliography"/>
        <w:ind w:left="567" w:hanging="567"/>
        <w:jc w:val="both"/>
        <w:rPr>
          <w:rFonts w:ascii="宋体" w:eastAsia="宋体" w:hAnsi="宋体"/>
          <w:sz w:val="21"/>
          <w:szCs w:val="21"/>
        </w:rPr>
      </w:pPr>
      <w:bookmarkStart w:id="64" w:name="_ENREF_5"/>
      <w:r w:rsidRPr="007833E2">
        <w:rPr>
          <w:rFonts w:ascii="宋体" w:eastAsia="宋体" w:hAnsi="宋体"/>
          <w:b/>
          <w:bCs/>
          <w:sz w:val="21"/>
          <w:szCs w:val="21"/>
        </w:rPr>
        <w:t>[5]</w:t>
      </w:r>
      <w:r w:rsidRPr="00C97EEB">
        <w:rPr>
          <w:rFonts w:ascii="宋体" w:eastAsia="宋体" w:hAnsi="宋体"/>
          <w:sz w:val="21"/>
          <w:szCs w:val="21"/>
        </w:rPr>
        <w:tab/>
        <w:t>穆瑞花, 狄育慧, 赖小娟,</w:t>
      </w:r>
      <w:r w:rsidR="00C97EEB">
        <w:rPr>
          <w:rFonts w:ascii="宋体" w:eastAsia="宋体" w:hAnsi="宋体" w:hint="eastAsia"/>
          <w:sz w:val="21"/>
          <w:szCs w:val="21"/>
        </w:rPr>
        <w:t>等</w:t>
      </w:r>
      <w:r w:rsidRPr="00C97EEB">
        <w:rPr>
          <w:rFonts w:ascii="宋体" w:eastAsia="宋体" w:hAnsi="宋体"/>
          <w:sz w:val="21"/>
          <w:szCs w:val="21"/>
        </w:rPr>
        <w:t xml:space="preserve">.P(DMOAB-AM)共聚物的制备及其与表面活性剂的相互作用 </w:t>
      </w:r>
      <w:r w:rsidRPr="007833E2">
        <w:rPr>
          <w:rFonts w:ascii="宋体" w:eastAsia="宋体" w:hAnsi="宋体"/>
          <w:b/>
          <w:bCs/>
          <w:sz w:val="21"/>
          <w:szCs w:val="21"/>
        </w:rPr>
        <w:t>[J]</w:t>
      </w:r>
      <w:r w:rsidRPr="00C97EEB">
        <w:rPr>
          <w:rFonts w:ascii="宋体" w:eastAsia="宋体" w:hAnsi="宋体"/>
          <w:sz w:val="21"/>
          <w:szCs w:val="21"/>
        </w:rPr>
        <w:t xml:space="preserve">. 合成化学, </w:t>
      </w:r>
      <w:r w:rsidRPr="007833E2">
        <w:rPr>
          <w:rFonts w:ascii="宋体" w:eastAsia="宋体" w:hAnsi="宋体"/>
          <w:b/>
          <w:bCs/>
          <w:sz w:val="21"/>
          <w:szCs w:val="21"/>
        </w:rPr>
        <w:t>2018, 26(11): 840-4.</w:t>
      </w:r>
      <w:bookmarkEnd w:id="64"/>
    </w:p>
    <w:p w14:paraId="32D30AB7" w14:textId="0C9CBB11" w:rsidR="00CF74E4" w:rsidRPr="00C97EEB" w:rsidRDefault="00CF74E4" w:rsidP="00E6532C">
      <w:pPr>
        <w:pStyle w:val="EndNoteBibliography"/>
        <w:ind w:left="567" w:hanging="567"/>
        <w:jc w:val="both"/>
        <w:rPr>
          <w:rFonts w:ascii="宋体" w:eastAsia="宋体" w:hAnsi="宋体"/>
          <w:sz w:val="21"/>
          <w:szCs w:val="21"/>
        </w:rPr>
      </w:pPr>
      <w:bookmarkStart w:id="65" w:name="_ENREF_6"/>
      <w:r w:rsidRPr="007833E2">
        <w:rPr>
          <w:rFonts w:ascii="宋体" w:eastAsia="宋体" w:hAnsi="宋体"/>
          <w:b/>
          <w:bCs/>
          <w:sz w:val="21"/>
          <w:szCs w:val="21"/>
        </w:rPr>
        <w:t>[6]</w:t>
      </w:r>
      <w:r w:rsidRPr="00C97EEB">
        <w:rPr>
          <w:rFonts w:ascii="宋体" w:eastAsia="宋体" w:hAnsi="宋体"/>
          <w:sz w:val="21"/>
          <w:szCs w:val="21"/>
        </w:rPr>
        <w:tab/>
        <w:t>王桂芹, 陈涛, 张蕊,</w:t>
      </w:r>
      <w:r w:rsidR="00C97EEB">
        <w:rPr>
          <w:rFonts w:ascii="宋体" w:eastAsia="宋体" w:hAnsi="宋体" w:hint="eastAsia"/>
          <w:sz w:val="21"/>
          <w:szCs w:val="21"/>
        </w:rPr>
        <w:t>等</w:t>
      </w:r>
      <w:r w:rsidRPr="00C97EEB">
        <w:rPr>
          <w:rFonts w:ascii="宋体" w:eastAsia="宋体" w:hAnsi="宋体"/>
          <w:sz w:val="21"/>
          <w:szCs w:val="21"/>
        </w:rPr>
        <w:t xml:space="preserve">.新型耐温抗盐疏水缔合聚合物的制备及性能 </w:t>
      </w:r>
      <w:r w:rsidRPr="007833E2">
        <w:rPr>
          <w:rFonts w:ascii="宋体" w:eastAsia="宋体" w:hAnsi="宋体"/>
          <w:b/>
          <w:bCs/>
          <w:sz w:val="21"/>
          <w:szCs w:val="21"/>
        </w:rPr>
        <w:t>[J]</w:t>
      </w:r>
      <w:r w:rsidRPr="00C97EEB">
        <w:rPr>
          <w:rFonts w:ascii="宋体" w:eastAsia="宋体" w:hAnsi="宋体"/>
          <w:sz w:val="21"/>
          <w:szCs w:val="21"/>
        </w:rPr>
        <w:t xml:space="preserve">. 石油化工, </w:t>
      </w:r>
      <w:r w:rsidRPr="007833E2">
        <w:rPr>
          <w:rFonts w:ascii="宋体" w:eastAsia="宋体" w:hAnsi="宋体"/>
          <w:b/>
          <w:bCs/>
          <w:sz w:val="21"/>
          <w:szCs w:val="21"/>
        </w:rPr>
        <w:t>2020, 49(07): 657-63.</w:t>
      </w:r>
      <w:bookmarkEnd w:id="65"/>
    </w:p>
    <w:p w14:paraId="654ED164" w14:textId="48899C63" w:rsidR="00CF74E4" w:rsidRPr="00C97EEB" w:rsidRDefault="00CF74E4" w:rsidP="00E6532C">
      <w:pPr>
        <w:pStyle w:val="EndNoteBibliography"/>
        <w:ind w:left="567" w:hanging="567"/>
        <w:jc w:val="both"/>
        <w:rPr>
          <w:rFonts w:ascii="宋体" w:eastAsia="宋体" w:hAnsi="宋体"/>
          <w:sz w:val="21"/>
          <w:szCs w:val="21"/>
        </w:rPr>
      </w:pPr>
      <w:bookmarkStart w:id="66" w:name="_ENREF_7"/>
      <w:r w:rsidRPr="007833E2">
        <w:rPr>
          <w:rFonts w:ascii="宋体" w:eastAsia="宋体" w:hAnsi="宋体"/>
          <w:b/>
          <w:bCs/>
          <w:sz w:val="21"/>
          <w:szCs w:val="21"/>
        </w:rPr>
        <w:t>[7]</w:t>
      </w:r>
      <w:r w:rsidRPr="007833E2">
        <w:rPr>
          <w:rFonts w:ascii="宋体" w:eastAsia="宋体" w:hAnsi="宋体"/>
          <w:b/>
          <w:bCs/>
          <w:sz w:val="21"/>
          <w:szCs w:val="21"/>
        </w:rPr>
        <w:tab/>
      </w:r>
      <w:r w:rsidR="00D2485E">
        <w:rPr>
          <w:rFonts w:ascii="宋体" w:eastAsia="宋体" w:hAnsi="宋体"/>
          <w:b/>
          <w:bCs/>
          <w:sz w:val="21"/>
          <w:szCs w:val="21"/>
        </w:rPr>
        <w:t xml:space="preserve"> </w:t>
      </w:r>
      <w:r w:rsidRPr="00C97EEB">
        <w:rPr>
          <w:rFonts w:ascii="宋体" w:eastAsia="宋体" w:hAnsi="宋体"/>
          <w:sz w:val="21"/>
          <w:szCs w:val="21"/>
        </w:rPr>
        <w:t>王磊,王丹, 赖小娟</w:t>
      </w:r>
      <w:r w:rsidR="00E6532C">
        <w:rPr>
          <w:rFonts w:ascii="宋体" w:eastAsia="宋体" w:hAnsi="宋体" w:hint="eastAsia"/>
          <w:sz w:val="21"/>
          <w:szCs w:val="21"/>
        </w:rPr>
        <w:t>，等</w:t>
      </w:r>
      <w:r w:rsidRPr="00C97EEB">
        <w:rPr>
          <w:rFonts w:ascii="宋体" w:eastAsia="宋体" w:hAnsi="宋体"/>
          <w:sz w:val="21"/>
          <w:szCs w:val="21"/>
        </w:rPr>
        <w:t xml:space="preserve">.一种疏水缔合聚丙烯酰胺作为压裂液减阻剂的性能研究 </w:t>
      </w:r>
      <w:r w:rsidRPr="007833E2">
        <w:rPr>
          <w:rFonts w:ascii="宋体" w:eastAsia="宋体" w:hAnsi="宋体"/>
          <w:b/>
          <w:bCs/>
          <w:sz w:val="21"/>
          <w:szCs w:val="21"/>
        </w:rPr>
        <w:t>[J]</w:t>
      </w:r>
      <w:r w:rsidRPr="00C97EEB">
        <w:rPr>
          <w:rFonts w:ascii="宋体" w:eastAsia="宋体" w:hAnsi="宋体"/>
          <w:sz w:val="21"/>
          <w:szCs w:val="21"/>
        </w:rPr>
        <w:t>. 现代</w:t>
      </w:r>
      <w:r w:rsidRPr="00C97EEB">
        <w:rPr>
          <w:rFonts w:ascii="宋体" w:eastAsia="宋体" w:hAnsi="宋体" w:hint="eastAsia"/>
          <w:sz w:val="21"/>
          <w:szCs w:val="21"/>
        </w:rPr>
        <w:t>化工</w:t>
      </w:r>
      <w:r w:rsidRPr="00C97EEB">
        <w:rPr>
          <w:rFonts w:ascii="宋体" w:eastAsia="宋体" w:hAnsi="宋体"/>
          <w:sz w:val="21"/>
          <w:szCs w:val="21"/>
        </w:rPr>
        <w:t xml:space="preserve">, </w:t>
      </w:r>
      <w:r w:rsidRPr="007833E2">
        <w:rPr>
          <w:rFonts w:ascii="宋体" w:eastAsia="宋体" w:hAnsi="宋体"/>
          <w:b/>
          <w:bCs/>
          <w:sz w:val="21"/>
          <w:szCs w:val="21"/>
        </w:rPr>
        <w:t>2016, 36(10): 113-6+8.</w:t>
      </w:r>
      <w:bookmarkEnd w:id="66"/>
    </w:p>
    <w:p w14:paraId="1BC3CB0A" w14:textId="01A5639F" w:rsidR="00CF74E4" w:rsidRPr="00C97EEB" w:rsidRDefault="00CF74E4" w:rsidP="00E6532C">
      <w:pPr>
        <w:pStyle w:val="EndNoteBibliography"/>
        <w:ind w:left="567" w:hanging="567"/>
        <w:jc w:val="both"/>
        <w:rPr>
          <w:rFonts w:ascii="宋体" w:eastAsia="宋体" w:hAnsi="宋体"/>
          <w:sz w:val="21"/>
          <w:szCs w:val="21"/>
        </w:rPr>
      </w:pPr>
      <w:bookmarkStart w:id="67" w:name="_ENREF_8"/>
      <w:r w:rsidRPr="007833E2">
        <w:rPr>
          <w:rFonts w:ascii="宋体" w:eastAsia="宋体" w:hAnsi="宋体"/>
          <w:b/>
          <w:bCs/>
          <w:sz w:val="21"/>
          <w:szCs w:val="21"/>
        </w:rPr>
        <w:t>[8]</w:t>
      </w:r>
      <w:r w:rsidRPr="007833E2">
        <w:rPr>
          <w:rFonts w:ascii="宋体" w:eastAsia="宋体" w:hAnsi="宋体"/>
          <w:b/>
          <w:bCs/>
          <w:sz w:val="21"/>
          <w:szCs w:val="21"/>
        </w:rPr>
        <w:tab/>
      </w:r>
      <w:r w:rsidRPr="00C97EEB">
        <w:rPr>
          <w:rFonts w:ascii="宋体" w:eastAsia="宋体" w:hAnsi="宋体"/>
          <w:sz w:val="21"/>
          <w:szCs w:val="21"/>
        </w:rPr>
        <w:t xml:space="preserve">蔡新明, 廖刚, 余晓玲.新型端基型疏水缔合水溶性聚合物的合成及其性能 </w:t>
      </w:r>
      <w:r w:rsidRPr="007833E2">
        <w:rPr>
          <w:rFonts w:ascii="宋体" w:eastAsia="宋体" w:hAnsi="宋体"/>
          <w:b/>
          <w:bCs/>
          <w:sz w:val="21"/>
          <w:szCs w:val="21"/>
        </w:rPr>
        <w:t>[J]</w:t>
      </w:r>
      <w:r w:rsidRPr="00C97EEB">
        <w:rPr>
          <w:rFonts w:ascii="宋体" w:eastAsia="宋体" w:hAnsi="宋体"/>
          <w:sz w:val="21"/>
          <w:szCs w:val="21"/>
        </w:rPr>
        <w:t>. 钻井液与完井液,</w:t>
      </w:r>
      <w:r w:rsidRPr="007833E2">
        <w:rPr>
          <w:rFonts w:ascii="宋体" w:eastAsia="宋体" w:hAnsi="宋体"/>
          <w:b/>
          <w:bCs/>
          <w:sz w:val="21"/>
          <w:szCs w:val="21"/>
        </w:rPr>
        <w:t xml:space="preserve"> 2006, (04): 13-5+86.</w:t>
      </w:r>
      <w:bookmarkEnd w:id="67"/>
    </w:p>
    <w:p w14:paraId="4150ECB7" w14:textId="3D5A7498" w:rsidR="00CF74E4" w:rsidRPr="00C97EEB" w:rsidRDefault="00AD44D4" w:rsidP="00E6532C">
      <w:pPr>
        <w:pStyle w:val="EndNoteBibliography"/>
        <w:ind w:left="567" w:hanging="567"/>
        <w:jc w:val="both"/>
        <w:rPr>
          <w:rFonts w:ascii="宋体" w:eastAsia="宋体" w:hAnsi="宋体"/>
          <w:sz w:val="21"/>
          <w:szCs w:val="21"/>
        </w:rPr>
      </w:pPr>
      <w:bookmarkStart w:id="68" w:name="_ENREF_9"/>
      <w:r w:rsidRPr="007833E2">
        <w:rPr>
          <w:rFonts w:ascii="宋体" w:eastAsia="宋体" w:hAnsi="宋体"/>
          <w:b/>
          <w:bCs/>
          <w:sz w:val="21"/>
          <w:szCs w:val="21"/>
        </w:rPr>
        <w:t>[</w:t>
      </w:r>
      <w:r>
        <w:rPr>
          <w:rFonts w:ascii="宋体" w:eastAsia="宋体" w:hAnsi="宋体"/>
          <w:b/>
          <w:bCs/>
          <w:sz w:val="21"/>
          <w:szCs w:val="21"/>
        </w:rPr>
        <w:t>9</w:t>
      </w:r>
      <w:r w:rsidRPr="007833E2">
        <w:rPr>
          <w:rFonts w:ascii="宋体" w:eastAsia="宋体" w:hAnsi="宋体"/>
          <w:b/>
          <w:bCs/>
          <w:sz w:val="21"/>
          <w:szCs w:val="21"/>
        </w:rPr>
        <w:t>]</w:t>
      </w:r>
      <w:r w:rsidR="00CF74E4" w:rsidRPr="00C97EEB">
        <w:rPr>
          <w:rFonts w:ascii="宋体" w:eastAsia="宋体" w:hAnsi="宋体"/>
          <w:sz w:val="21"/>
          <w:szCs w:val="21"/>
        </w:rPr>
        <w:tab/>
        <w:t xml:space="preserve">刘朋飞,范雅珺, 梁兵.两端疏水聚丙烯酰胺的合成及疏水缔合性能 </w:t>
      </w:r>
      <w:r w:rsidR="00CF74E4" w:rsidRPr="007833E2">
        <w:rPr>
          <w:rFonts w:ascii="宋体" w:eastAsia="宋体" w:hAnsi="宋体"/>
          <w:b/>
          <w:bCs/>
          <w:sz w:val="21"/>
          <w:szCs w:val="21"/>
        </w:rPr>
        <w:t>[J].</w:t>
      </w:r>
      <w:r w:rsidR="00CF74E4" w:rsidRPr="00C97EEB">
        <w:rPr>
          <w:rFonts w:ascii="宋体" w:eastAsia="宋体" w:hAnsi="宋体"/>
          <w:sz w:val="21"/>
          <w:szCs w:val="21"/>
        </w:rPr>
        <w:t xml:space="preserve"> 油田化学, </w:t>
      </w:r>
      <w:r w:rsidR="00CF74E4" w:rsidRPr="007833E2">
        <w:rPr>
          <w:rFonts w:ascii="宋体" w:eastAsia="宋体" w:hAnsi="宋体"/>
          <w:b/>
          <w:bCs/>
          <w:sz w:val="21"/>
          <w:szCs w:val="21"/>
        </w:rPr>
        <w:t>2017, 34(04): 668-74+87.</w:t>
      </w:r>
      <w:bookmarkEnd w:id="68"/>
    </w:p>
    <w:p w14:paraId="5895F727" w14:textId="5237BEB0" w:rsidR="00CF74E4" w:rsidRPr="00C97EEB" w:rsidRDefault="00CF74E4" w:rsidP="00E6532C">
      <w:pPr>
        <w:pStyle w:val="EndNoteBibliography"/>
        <w:ind w:left="567" w:hanging="567"/>
        <w:jc w:val="both"/>
        <w:rPr>
          <w:rFonts w:ascii="宋体" w:eastAsia="宋体" w:hAnsi="宋体"/>
          <w:sz w:val="21"/>
          <w:szCs w:val="21"/>
        </w:rPr>
      </w:pPr>
      <w:bookmarkStart w:id="69" w:name="_Hlk97667798"/>
      <w:bookmarkStart w:id="70" w:name="_ENREF_10"/>
      <w:r w:rsidRPr="007833E2">
        <w:rPr>
          <w:rFonts w:ascii="宋体" w:eastAsia="宋体" w:hAnsi="宋体"/>
          <w:b/>
          <w:bCs/>
          <w:sz w:val="21"/>
          <w:szCs w:val="21"/>
        </w:rPr>
        <w:t>[10]</w:t>
      </w:r>
      <w:bookmarkEnd w:id="69"/>
      <w:r w:rsidRPr="00C97EEB">
        <w:rPr>
          <w:rFonts w:ascii="宋体" w:eastAsia="宋体" w:hAnsi="宋体"/>
          <w:sz w:val="21"/>
          <w:szCs w:val="21"/>
        </w:rPr>
        <w:tab/>
        <w:t>岳瑞丽, 刘朋飞, 范雅君,</w:t>
      </w:r>
      <w:r w:rsidR="00E6532C">
        <w:rPr>
          <w:rFonts w:ascii="宋体" w:eastAsia="宋体" w:hAnsi="宋体"/>
          <w:sz w:val="21"/>
          <w:szCs w:val="21"/>
        </w:rPr>
        <w:t xml:space="preserve"> </w:t>
      </w:r>
      <w:r w:rsidR="00E6532C">
        <w:rPr>
          <w:rFonts w:ascii="宋体" w:eastAsia="宋体" w:hAnsi="宋体" w:hint="eastAsia"/>
          <w:sz w:val="21"/>
          <w:szCs w:val="21"/>
        </w:rPr>
        <w:t>等</w:t>
      </w:r>
      <w:r w:rsidRPr="00C97EEB">
        <w:rPr>
          <w:rFonts w:ascii="宋体" w:eastAsia="宋体" w:hAnsi="宋体"/>
          <w:sz w:val="21"/>
          <w:szCs w:val="21"/>
        </w:rPr>
        <w:t>.一种带疏水长链的水溶性偶氮引发剂的合成及端基疏水聚合物疏水缔合效应研究</w:t>
      </w:r>
      <w:r w:rsidRPr="007833E2">
        <w:rPr>
          <w:rFonts w:ascii="宋体" w:eastAsia="宋体" w:hAnsi="宋体"/>
          <w:b/>
          <w:bCs/>
          <w:sz w:val="21"/>
          <w:szCs w:val="21"/>
        </w:rPr>
        <w:t xml:space="preserve"> [J]</w:t>
      </w:r>
      <w:r w:rsidRPr="00C97EEB">
        <w:rPr>
          <w:rFonts w:ascii="宋体" w:eastAsia="宋体" w:hAnsi="宋体"/>
          <w:sz w:val="21"/>
          <w:szCs w:val="21"/>
        </w:rPr>
        <w:t xml:space="preserve">. 高分子学报, </w:t>
      </w:r>
      <w:r w:rsidRPr="007833E2">
        <w:rPr>
          <w:rFonts w:ascii="宋体" w:eastAsia="宋体" w:hAnsi="宋体"/>
          <w:b/>
          <w:bCs/>
          <w:sz w:val="21"/>
          <w:szCs w:val="21"/>
        </w:rPr>
        <w:t>2016, (08): 1128-35.</w:t>
      </w:r>
      <w:bookmarkEnd w:id="70"/>
    </w:p>
    <w:p w14:paraId="0C3788BC" w14:textId="4721946F" w:rsidR="00CF74E4" w:rsidRDefault="00CF74E4" w:rsidP="00E6532C">
      <w:pPr>
        <w:pStyle w:val="EndNoteBibliography"/>
        <w:ind w:left="567" w:hanging="567"/>
        <w:jc w:val="both"/>
        <w:rPr>
          <w:rFonts w:ascii="宋体" w:eastAsia="宋体" w:hAnsi="宋体"/>
          <w:b/>
          <w:bCs/>
          <w:sz w:val="21"/>
          <w:szCs w:val="21"/>
        </w:rPr>
      </w:pPr>
      <w:bookmarkStart w:id="71" w:name="_ENREF_11"/>
      <w:r w:rsidRPr="007833E2">
        <w:rPr>
          <w:rFonts w:ascii="宋体" w:eastAsia="宋体" w:hAnsi="宋体"/>
          <w:b/>
          <w:bCs/>
          <w:sz w:val="21"/>
          <w:szCs w:val="21"/>
        </w:rPr>
        <w:t>[11]</w:t>
      </w:r>
      <w:r w:rsidRPr="00C97EEB">
        <w:rPr>
          <w:rFonts w:ascii="宋体" w:eastAsia="宋体" w:hAnsi="宋体"/>
          <w:sz w:val="21"/>
          <w:szCs w:val="21"/>
        </w:rPr>
        <w:tab/>
      </w:r>
      <w:r w:rsidR="00D2485E">
        <w:rPr>
          <w:rFonts w:ascii="宋体" w:eastAsia="宋体" w:hAnsi="宋体"/>
          <w:sz w:val="21"/>
          <w:szCs w:val="21"/>
        </w:rPr>
        <w:t xml:space="preserve"> </w:t>
      </w:r>
      <w:r w:rsidRPr="00C97EEB">
        <w:rPr>
          <w:rFonts w:ascii="宋体" w:eastAsia="宋体" w:hAnsi="宋体"/>
          <w:sz w:val="21"/>
          <w:szCs w:val="21"/>
        </w:rPr>
        <w:t xml:space="preserve">陶贤平, 贾旭, 张春美.系列烯丙基二甲基烷基氯化铵的合成和性能 </w:t>
      </w:r>
      <w:r w:rsidRPr="007833E2">
        <w:rPr>
          <w:rFonts w:ascii="宋体" w:eastAsia="宋体" w:hAnsi="宋体"/>
          <w:b/>
          <w:bCs/>
          <w:sz w:val="21"/>
          <w:szCs w:val="21"/>
        </w:rPr>
        <w:t>[J]</w:t>
      </w:r>
      <w:r w:rsidRPr="00C97EEB">
        <w:rPr>
          <w:rFonts w:ascii="宋体" w:eastAsia="宋体" w:hAnsi="宋体"/>
          <w:sz w:val="21"/>
          <w:szCs w:val="21"/>
        </w:rPr>
        <w:t xml:space="preserve">.石油化工, </w:t>
      </w:r>
      <w:r w:rsidRPr="007833E2">
        <w:rPr>
          <w:rFonts w:ascii="宋体" w:eastAsia="宋体" w:hAnsi="宋体"/>
          <w:b/>
          <w:bCs/>
          <w:sz w:val="21"/>
          <w:szCs w:val="21"/>
        </w:rPr>
        <w:t>2019, 48(03): 279-84.</w:t>
      </w:r>
      <w:bookmarkEnd w:id="71"/>
    </w:p>
    <w:p w14:paraId="4F013DB5" w14:textId="7A48A994" w:rsidR="00EB420B" w:rsidRPr="00EB420B" w:rsidRDefault="00EB420B" w:rsidP="00EB420B">
      <w:pPr>
        <w:pStyle w:val="EndNoteBibliography"/>
        <w:ind w:left="567" w:hanging="567"/>
        <w:jc w:val="both"/>
        <w:rPr>
          <w:rFonts w:ascii="宋体" w:eastAsia="宋体" w:hAnsi="宋体"/>
          <w:sz w:val="21"/>
          <w:szCs w:val="21"/>
        </w:rPr>
      </w:pPr>
      <w:r w:rsidRPr="007833E2">
        <w:rPr>
          <w:rFonts w:ascii="宋体" w:eastAsia="宋体" w:hAnsi="宋体"/>
          <w:b/>
          <w:bCs/>
          <w:sz w:val="21"/>
          <w:szCs w:val="21"/>
        </w:rPr>
        <w:t>[1</w:t>
      </w:r>
      <w:r>
        <w:rPr>
          <w:rFonts w:ascii="宋体" w:eastAsia="宋体" w:hAnsi="宋体"/>
          <w:b/>
          <w:bCs/>
          <w:sz w:val="21"/>
          <w:szCs w:val="21"/>
        </w:rPr>
        <w:t>2</w:t>
      </w:r>
      <w:r w:rsidRPr="007833E2">
        <w:rPr>
          <w:rFonts w:ascii="宋体" w:eastAsia="宋体" w:hAnsi="宋体"/>
          <w:b/>
          <w:bCs/>
          <w:sz w:val="21"/>
          <w:szCs w:val="21"/>
        </w:rPr>
        <w:t>]</w:t>
      </w:r>
      <w:r w:rsidRPr="00C97EEB">
        <w:rPr>
          <w:rFonts w:ascii="宋体" w:eastAsia="宋体" w:hAnsi="宋体"/>
          <w:sz w:val="21"/>
          <w:szCs w:val="21"/>
        </w:rPr>
        <w:tab/>
        <w:t>冯茹森,郭拥军,李华兵,</w:t>
      </w:r>
      <w:r>
        <w:rPr>
          <w:rFonts w:ascii="宋体" w:eastAsia="宋体" w:hAnsi="宋体" w:hint="eastAsia"/>
          <w:sz w:val="21"/>
          <w:szCs w:val="21"/>
        </w:rPr>
        <w:t>等</w:t>
      </w:r>
      <w:r w:rsidRPr="00C97EEB">
        <w:rPr>
          <w:rFonts w:ascii="宋体" w:eastAsia="宋体" w:hAnsi="宋体"/>
          <w:sz w:val="21"/>
          <w:szCs w:val="21"/>
        </w:rPr>
        <w:t>.测定疏水缔合型聚丙烯酰胺分子量的方</w:t>
      </w:r>
      <w:r>
        <w:rPr>
          <w:rFonts w:ascii="宋体" w:eastAsia="宋体" w:hAnsi="宋体" w:hint="eastAsia"/>
          <w:sz w:val="21"/>
          <w:szCs w:val="21"/>
        </w:rPr>
        <w:t>法：</w:t>
      </w:r>
      <w:r w:rsidRPr="00C97EEB">
        <w:rPr>
          <w:rFonts w:ascii="宋体" w:eastAsia="宋体" w:hAnsi="宋体"/>
          <w:sz w:val="21"/>
          <w:szCs w:val="21"/>
        </w:rPr>
        <w:t>CN</w:t>
      </w:r>
      <w:r>
        <w:rPr>
          <w:rFonts w:ascii="宋体" w:eastAsia="宋体" w:hAnsi="宋体"/>
          <w:sz w:val="21"/>
          <w:szCs w:val="21"/>
        </w:rPr>
        <w:t xml:space="preserve"> </w:t>
      </w:r>
      <w:r w:rsidRPr="00C97EEB">
        <w:rPr>
          <w:rFonts w:ascii="宋体" w:eastAsia="宋体" w:hAnsi="宋体"/>
          <w:sz w:val="21"/>
          <w:szCs w:val="21"/>
        </w:rPr>
        <w:t xml:space="preserve">102564901B </w:t>
      </w:r>
      <w:r w:rsidRPr="007833E2">
        <w:rPr>
          <w:rFonts w:ascii="宋体" w:eastAsia="宋体" w:hAnsi="宋体"/>
          <w:b/>
          <w:bCs/>
          <w:sz w:val="21"/>
          <w:szCs w:val="21"/>
        </w:rPr>
        <w:t>[P/OL]</w:t>
      </w:r>
      <w:r w:rsidRPr="00C97EEB">
        <w:rPr>
          <w:rFonts w:ascii="宋体" w:eastAsia="宋体" w:hAnsi="宋体"/>
          <w:sz w:val="21"/>
          <w:szCs w:val="21"/>
        </w:rPr>
        <w:t>.</w:t>
      </w:r>
      <w:r w:rsidRPr="00FF01D9">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2011-12-22.</w:t>
      </w:r>
      <w:r>
        <w:rPr>
          <w:rFonts w:ascii="Times New Roman" w:hAnsi="Times New Roman" w:cs="Times New Roman"/>
          <w:color w:val="000000"/>
          <w:shd w:val="clear" w:color="auto" w:fill="FFFFFF"/>
        </w:rPr>
        <w:t xml:space="preserve"> </w:t>
      </w:r>
    </w:p>
    <w:p w14:paraId="1916A8FE" w14:textId="0E1DB695" w:rsidR="00CF74E4" w:rsidRPr="00C97EEB" w:rsidRDefault="00CF74E4" w:rsidP="00EB420B">
      <w:pPr>
        <w:pStyle w:val="EndNoteBibliography"/>
        <w:ind w:left="567" w:hanging="567"/>
        <w:jc w:val="both"/>
        <w:rPr>
          <w:rFonts w:ascii="宋体" w:eastAsia="宋体" w:hAnsi="宋体"/>
          <w:sz w:val="21"/>
          <w:szCs w:val="21"/>
        </w:rPr>
      </w:pPr>
      <w:bookmarkStart w:id="72" w:name="_ENREF_12"/>
      <w:r w:rsidRPr="007833E2">
        <w:rPr>
          <w:rFonts w:ascii="宋体" w:eastAsia="宋体" w:hAnsi="宋体"/>
          <w:b/>
          <w:bCs/>
          <w:sz w:val="21"/>
          <w:szCs w:val="21"/>
        </w:rPr>
        <w:t>[1</w:t>
      </w:r>
      <w:r w:rsidR="00EB420B">
        <w:rPr>
          <w:rFonts w:ascii="宋体" w:eastAsia="宋体" w:hAnsi="宋体"/>
          <w:b/>
          <w:bCs/>
          <w:sz w:val="21"/>
          <w:szCs w:val="21"/>
        </w:rPr>
        <w:t>3</w:t>
      </w:r>
      <w:r w:rsidRPr="007833E2">
        <w:rPr>
          <w:rFonts w:ascii="宋体" w:eastAsia="宋体" w:hAnsi="宋体"/>
          <w:b/>
          <w:bCs/>
          <w:sz w:val="21"/>
          <w:szCs w:val="21"/>
        </w:rPr>
        <w:t>]</w:t>
      </w:r>
      <w:r w:rsidRPr="00C97EEB">
        <w:rPr>
          <w:rFonts w:ascii="宋体" w:eastAsia="宋体" w:hAnsi="宋体"/>
          <w:sz w:val="21"/>
          <w:szCs w:val="21"/>
        </w:rPr>
        <w:tab/>
        <w:t>冯玉军, 王兵, 张云山,</w:t>
      </w:r>
      <w:r w:rsidR="00E6532C">
        <w:rPr>
          <w:rFonts w:ascii="宋体" w:eastAsia="宋体" w:hAnsi="宋体" w:hint="eastAsia"/>
          <w:sz w:val="21"/>
          <w:szCs w:val="21"/>
        </w:rPr>
        <w:t>等</w:t>
      </w:r>
      <w:r w:rsidRPr="00C97EEB">
        <w:rPr>
          <w:rFonts w:ascii="宋体" w:eastAsia="宋体" w:hAnsi="宋体"/>
          <w:sz w:val="21"/>
          <w:szCs w:val="21"/>
        </w:rPr>
        <w:t xml:space="preserve">.一种两性离子聚合物“油包水”乳液滑溜水减阻剂的研制与现场应用 </w:t>
      </w:r>
      <w:r w:rsidRPr="007833E2">
        <w:rPr>
          <w:rFonts w:ascii="宋体" w:eastAsia="宋体" w:hAnsi="宋体"/>
          <w:b/>
          <w:bCs/>
          <w:sz w:val="21"/>
          <w:szCs w:val="21"/>
        </w:rPr>
        <w:t>[J]</w:t>
      </w:r>
      <w:r w:rsidRPr="00C97EEB">
        <w:rPr>
          <w:rFonts w:ascii="宋体" w:eastAsia="宋体" w:hAnsi="宋体"/>
          <w:sz w:val="21"/>
          <w:szCs w:val="21"/>
        </w:rPr>
        <w:t xml:space="preserve">. 油田化学, </w:t>
      </w:r>
      <w:r w:rsidRPr="007833E2">
        <w:rPr>
          <w:rFonts w:ascii="宋体" w:eastAsia="宋体" w:hAnsi="宋体"/>
          <w:b/>
          <w:bCs/>
          <w:sz w:val="21"/>
          <w:szCs w:val="21"/>
        </w:rPr>
        <w:t>2020, 37(01): 11-6.</w:t>
      </w:r>
      <w:bookmarkStart w:id="73" w:name="_Hlk97669274"/>
      <w:bookmarkEnd w:id="72"/>
      <w:r w:rsidR="00FF01D9">
        <w:rPr>
          <w:rFonts w:ascii="Times New Roman" w:hAnsi="Times New Roman" w:cs="Times New Roman"/>
          <w:color w:val="000000"/>
          <w:shd w:val="clear" w:color="auto" w:fill="FFFFFF"/>
        </w:rPr>
        <w:t xml:space="preserve"> </w:t>
      </w:r>
    </w:p>
    <w:p w14:paraId="155DD7AA" w14:textId="44E7C817" w:rsidR="00CF74E4" w:rsidRPr="007833E2" w:rsidRDefault="00CF74E4" w:rsidP="00E6532C">
      <w:pPr>
        <w:pStyle w:val="EndNoteBibliography"/>
        <w:ind w:left="567" w:hanging="567"/>
        <w:jc w:val="both"/>
        <w:rPr>
          <w:rFonts w:ascii="宋体" w:eastAsia="宋体" w:hAnsi="宋体"/>
          <w:b/>
          <w:bCs/>
          <w:sz w:val="21"/>
          <w:szCs w:val="21"/>
        </w:rPr>
      </w:pPr>
      <w:bookmarkStart w:id="74" w:name="_ENREF_14"/>
      <w:bookmarkEnd w:id="73"/>
      <w:r w:rsidRPr="007833E2">
        <w:rPr>
          <w:rFonts w:ascii="宋体" w:eastAsia="宋体" w:hAnsi="宋体"/>
          <w:b/>
          <w:bCs/>
          <w:sz w:val="21"/>
          <w:szCs w:val="21"/>
        </w:rPr>
        <w:t>[14]</w:t>
      </w:r>
      <w:r w:rsidRPr="00C97EEB">
        <w:rPr>
          <w:rFonts w:ascii="宋体" w:eastAsia="宋体" w:hAnsi="宋体"/>
          <w:sz w:val="21"/>
          <w:szCs w:val="21"/>
        </w:rPr>
        <w:tab/>
      </w:r>
      <w:r w:rsidRPr="007833E2">
        <w:rPr>
          <w:rFonts w:ascii="宋体" w:eastAsia="宋体" w:hAnsi="宋体"/>
          <w:b/>
          <w:bCs/>
          <w:sz w:val="21"/>
          <w:szCs w:val="21"/>
        </w:rPr>
        <w:t>CASTELLETTO V, HAMLEY I W, XUE W, et al. Rheological and structural characterization of hydrophobically modified polyacrylamide solutions in the semidilute regime [J]. Macromolecules, 2004, 37(4): 1492-501.</w:t>
      </w:r>
      <w:bookmarkEnd w:id="74"/>
    </w:p>
    <w:p w14:paraId="4C2761DC" w14:textId="0CC9453E" w:rsidR="00CF74E4" w:rsidRPr="007833E2" w:rsidRDefault="00CF74E4" w:rsidP="00E6532C">
      <w:pPr>
        <w:pStyle w:val="EndNoteBibliography"/>
        <w:ind w:left="567" w:hanging="567"/>
        <w:jc w:val="both"/>
        <w:rPr>
          <w:rFonts w:ascii="宋体" w:eastAsia="宋体" w:hAnsi="宋体"/>
          <w:b/>
          <w:bCs/>
          <w:sz w:val="21"/>
          <w:szCs w:val="21"/>
        </w:rPr>
      </w:pPr>
      <w:bookmarkStart w:id="75" w:name="_ENREF_15"/>
      <w:r w:rsidRPr="007833E2">
        <w:rPr>
          <w:rFonts w:ascii="宋体" w:eastAsia="宋体" w:hAnsi="宋体"/>
          <w:b/>
          <w:bCs/>
          <w:sz w:val="21"/>
          <w:szCs w:val="21"/>
        </w:rPr>
        <w:t>[15]</w:t>
      </w:r>
      <w:r w:rsidRPr="007833E2">
        <w:rPr>
          <w:rFonts w:ascii="宋体" w:eastAsia="宋体" w:hAnsi="宋体"/>
          <w:b/>
          <w:bCs/>
          <w:sz w:val="21"/>
          <w:szCs w:val="21"/>
        </w:rPr>
        <w:tab/>
        <w:t>KALYANASUNDARAM K, THOMAS J K. ENVIRONMENTAL EFFECTS ON VIBRONIC BAND INTENSITIES IN PYRENE MONOMER FLUORESCENCE AND THEIR APPLICATION IN STUDIES OF MICELLAR SYSTEMS [J]. Journal of the American Chemical Society, 1977, 99(7): 2039-44.</w:t>
      </w:r>
      <w:bookmarkEnd w:id="75"/>
    </w:p>
    <w:p w14:paraId="1DE20B3E" w14:textId="61B72CBD" w:rsidR="00CF74E4" w:rsidRPr="00C97EEB" w:rsidRDefault="00CF74E4" w:rsidP="00E6532C">
      <w:pPr>
        <w:pStyle w:val="EndNoteBibliography"/>
        <w:ind w:left="567" w:hanging="567"/>
        <w:jc w:val="both"/>
        <w:rPr>
          <w:rFonts w:ascii="宋体" w:eastAsia="宋体" w:hAnsi="宋体"/>
          <w:sz w:val="21"/>
          <w:szCs w:val="21"/>
        </w:rPr>
      </w:pPr>
      <w:bookmarkStart w:id="76" w:name="_ENREF_16"/>
      <w:r w:rsidRPr="007833E2">
        <w:rPr>
          <w:rFonts w:ascii="宋体" w:eastAsia="宋体" w:hAnsi="宋体"/>
          <w:b/>
          <w:bCs/>
          <w:sz w:val="21"/>
          <w:szCs w:val="21"/>
        </w:rPr>
        <w:t>[16]</w:t>
      </w:r>
      <w:r w:rsidRPr="00C97EEB">
        <w:rPr>
          <w:rFonts w:ascii="宋体" w:eastAsia="宋体" w:hAnsi="宋体"/>
          <w:sz w:val="21"/>
          <w:szCs w:val="21"/>
        </w:rPr>
        <w:tab/>
      </w:r>
      <w:r w:rsidRPr="007833E2">
        <w:rPr>
          <w:rFonts w:ascii="宋体" w:eastAsia="宋体" w:hAnsi="宋体"/>
          <w:b/>
          <w:bCs/>
          <w:sz w:val="21"/>
          <w:szCs w:val="21"/>
        </w:rPr>
        <w:t>BROMBERG L E, BARR D P. Aggregation phenomena in aqueous solutions of hydrophobically modified polyelectrolytes. A probe solubilization study [J]. Macromolecules, 1999, 32(11): 3649-57.</w:t>
      </w:r>
      <w:bookmarkEnd w:id="76"/>
    </w:p>
    <w:p w14:paraId="03D60698" w14:textId="6E4843C2" w:rsidR="00CF74E4" w:rsidRPr="00C97EEB" w:rsidRDefault="00CF74E4" w:rsidP="00E6532C">
      <w:pPr>
        <w:pStyle w:val="EndNoteBibliography"/>
        <w:ind w:left="567" w:hanging="567"/>
        <w:jc w:val="both"/>
        <w:rPr>
          <w:rFonts w:ascii="宋体" w:eastAsia="宋体" w:hAnsi="宋体"/>
          <w:sz w:val="21"/>
          <w:szCs w:val="21"/>
        </w:rPr>
      </w:pPr>
      <w:bookmarkStart w:id="77" w:name="_ENREF_17"/>
      <w:r w:rsidRPr="007833E2">
        <w:rPr>
          <w:rFonts w:ascii="宋体" w:eastAsia="宋体" w:hAnsi="宋体"/>
          <w:b/>
          <w:bCs/>
          <w:sz w:val="21"/>
          <w:szCs w:val="21"/>
        </w:rPr>
        <w:t>[17]</w:t>
      </w:r>
      <w:r w:rsidRPr="00C97EEB">
        <w:rPr>
          <w:rFonts w:ascii="宋体" w:eastAsia="宋体" w:hAnsi="宋体"/>
          <w:sz w:val="21"/>
          <w:szCs w:val="21"/>
        </w:rPr>
        <w:tab/>
        <w:t>田宜灵, 邱丽娟, 曹利千,</w:t>
      </w:r>
      <w:r w:rsidR="008A15CF">
        <w:rPr>
          <w:rFonts w:ascii="宋体" w:eastAsia="宋体" w:hAnsi="宋体" w:hint="eastAsia"/>
          <w:sz w:val="21"/>
          <w:szCs w:val="21"/>
        </w:rPr>
        <w:t>等</w:t>
      </w:r>
      <w:r w:rsidRPr="00C97EEB">
        <w:rPr>
          <w:rFonts w:ascii="宋体" w:eastAsia="宋体" w:hAnsi="宋体"/>
          <w:sz w:val="21"/>
          <w:szCs w:val="21"/>
        </w:rPr>
        <w:t xml:space="preserve">.疏水缔合聚丙烯酰胺临界胶束浓度的测定及微观结构的研究 </w:t>
      </w:r>
      <w:r w:rsidRPr="007833E2">
        <w:rPr>
          <w:rFonts w:ascii="宋体" w:eastAsia="宋体" w:hAnsi="宋体"/>
          <w:b/>
          <w:bCs/>
          <w:sz w:val="21"/>
          <w:szCs w:val="21"/>
        </w:rPr>
        <w:t>[J]</w:t>
      </w:r>
      <w:r w:rsidRPr="00C97EEB">
        <w:rPr>
          <w:rFonts w:ascii="宋体" w:eastAsia="宋体" w:hAnsi="宋体"/>
          <w:sz w:val="21"/>
          <w:szCs w:val="21"/>
        </w:rPr>
        <w:t xml:space="preserve">. 天津大学学报(自然科学与工程技术版), </w:t>
      </w:r>
      <w:r w:rsidRPr="007833E2">
        <w:rPr>
          <w:rFonts w:ascii="宋体" w:eastAsia="宋体" w:hAnsi="宋体"/>
          <w:b/>
          <w:bCs/>
          <w:sz w:val="21"/>
          <w:szCs w:val="21"/>
        </w:rPr>
        <w:t>2016, 49(01): 9-14.</w:t>
      </w:r>
      <w:bookmarkEnd w:id="77"/>
    </w:p>
    <w:p w14:paraId="44C7AA1E" w14:textId="655C56B8" w:rsidR="00CF74E4" w:rsidRPr="00C97EEB" w:rsidRDefault="00CF74E4" w:rsidP="00E6532C">
      <w:pPr>
        <w:pStyle w:val="EndNoteBibliography"/>
        <w:ind w:left="567" w:hanging="567"/>
        <w:jc w:val="both"/>
        <w:rPr>
          <w:rFonts w:ascii="宋体" w:eastAsia="宋体" w:hAnsi="宋体"/>
          <w:sz w:val="21"/>
          <w:szCs w:val="21"/>
        </w:rPr>
      </w:pPr>
      <w:bookmarkStart w:id="78" w:name="_ENREF_18"/>
      <w:r w:rsidRPr="007833E2">
        <w:rPr>
          <w:rFonts w:ascii="宋体" w:eastAsia="宋体" w:hAnsi="宋体"/>
          <w:b/>
          <w:bCs/>
          <w:sz w:val="21"/>
          <w:szCs w:val="21"/>
        </w:rPr>
        <w:t>[18]</w:t>
      </w:r>
      <w:r w:rsidRPr="00C97EEB">
        <w:rPr>
          <w:rFonts w:ascii="宋体" w:eastAsia="宋体" w:hAnsi="宋体"/>
          <w:sz w:val="21"/>
          <w:szCs w:val="21"/>
        </w:rPr>
        <w:tab/>
        <w:t xml:space="preserve">王东贤, 王琳, 宫清涛, </w:t>
      </w:r>
      <w:r w:rsidR="007833E2">
        <w:rPr>
          <w:rFonts w:ascii="宋体" w:eastAsia="宋体" w:hAnsi="宋体" w:hint="eastAsia"/>
          <w:sz w:val="21"/>
          <w:szCs w:val="21"/>
        </w:rPr>
        <w:t>等</w:t>
      </w:r>
      <w:r w:rsidRPr="00C97EEB">
        <w:rPr>
          <w:rFonts w:ascii="宋体" w:eastAsia="宋体" w:hAnsi="宋体"/>
          <w:sz w:val="21"/>
          <w:szCs w:val="21"/>
        </w:rPr>
        <w:t>.改性聚丙烯酰</w:t>
      </w:r>
      <w:r w:rsidRPr="00C97EEB">
        <w:rPr>
          <w:rFonts w:ascii="宋体" w:eastAsia="宋体" w:hAnsi="宋体" w:hint="eastAsia"/>
          <w:sz w:val="21"/>
          <w:szCs w:val="21"/>
        </w:rPr>
        <w:t>胺水溶液的疏水缔合性质</w:t>
      </w:r>
      <w:r w:rsidRPr="00C97EEB">
        <w:rPr>
          <w:rFonts w:ascii="宋体" w:eastAsia="宋体" w:hAnsi="宋体"/>
          <w:sz w:val="21"/>
          <w:szCs w:val="21"/>
        </w:rPr>
        <w:t xml:space="preserve"> </w:t>
      </w:r>
      <w:r w:rsidRPr="007833E2">
        <w:rPr>
          <w:rFonts w:ascii="宋体" w:eastAsia="宋体" w:hAnsi="宋体"/>
          <w:b/>
          <w:bCs/>
          <w:sz w:val="21"/>
          <w:szCs w:val="21"/>
        </w:rPr>
        <w:t>[J]</w:t>
      </w:r>
      <w:r w:rsidRPr="00C97EEB">
        <w:rPr>
          <w:rFonts w:ascii="宋体" w:eastAsia="宋体" w:hAnsi="宋体"/>
          <w:sz w:val="21"/>
          <w:szCs w:val="21"/>
        </w:rPr>
        <w:t>. 感光科学与光化学,</w:t>
      </w:r>
      <w:r w:rsidRPr="007833E2">
        <w:rPr>
          <w:rFonts w:ascii="宋体" w:eastAsia="宋体" w:hAnsi="宋体"/>
          <w:b/>
          <w:bCs/>
          <w:sz w:val="21"/>
          <w:szCs w:val="21"/>
        </w:rPr>
        <w:t xml:space="preserve"> 2005, (03): 197-202.</w:t>
      </w:r>
      <w:bookmarkEnd w:id="78"/>
    </w:p>
    <w:p w14:paraId="442B468E" w14:textId="2277CAC1" w:rsidR="00CF74E4" w:rsidRPr="00C97EEB" w:rsidRDefault="00CF74E4" w:rsidP="00E6532C">
      <w:pPr>
        <w:pStyle w:val="EndNoteBibliography"/>
        <w:ind w:left="567" w:hanging="567"/>
        <w:jc w:val="both"/>
        <w:rPr>
          <w:rFonts w:ascii="宋体" w:eastAsia="宋体" w:hAnsi="宋体"/>
          <w:sz w:val="21"/>
          <w:szCs w:val="21"/>
        </w:rPr>
      </w:pPr>
      <w:bookmarkStart w:id="79" w:name="_ENREF_20"/>
      <w:r w:rsidRPr="007833E2">
        <w:rPr>
          <w:rFonts w:ascii="宋体" w:eastAsia="宋体" w:hAnsi="宋体"/>
          <w:b/>
          <w:bCs/>
          <w:sz w:val="21"/>
          <w:szCs w:val="21"/>
        </w:rPr>
        <w:lastRenderedPageBreak/>
        <w:t>[</w:t>
      </w:r>
      <w:r w:rsidR="008A15CF">
        <w:rPr>
          <w:rFonts w:ascii="宋体" w:eastAsia="宋体" w:hAnsi="宋体"/>
          <w:b/>
          <w:bCs/>
          <w:sz w:val="21"/>
          <w:szCs w:val="21"/>
        </w:rPr>
        <w:t>19</w:t>
      </w:r>
      <w:r w:rsidRPr="007833E2">
        <w:rPr>
          <w:rFonts w:ascii="宋体" w:eastAsia="宋体" w:hAnsi="宋体"/>
          <w:b/>
          <w:bCs/>
          <w:sz w:val="21"/>
          <w:szCs w:val="21"/>
        </w:rPr>
        <w:t>]</w:t>
      </w:r>
      <w:r w:rsidRPr="00C97EEB">
        <w:rPr>
          <w:rFonts w:ascii="宋体" w:eastAsia="宋体" w:hAnsi="宋体"/>
          <w:sz w:val="21"/>
          <w:szCs w:val="21"/>
        </w:rPr>
        <w:tab/>
        <w:t xml:space="preserve">胡莹莹.疏水缔合聚合物的合成与性能评价 </w:t>
      </w:r>
      <w:r w:rsidRPr="007833E2">
        <w:rPr>
          <w:rFonts w:ascii="宋体" w:eastAsia="宋体" w:hAnsi="宋体"/>
          <w:b/>
          <w:bCs/>
          <w:sz w:val="21"/>
          <w:szCs w:val="21"/>
        </w:rPr>
        <w:t>[D]</w:t>
      </w:r>
      <w:r w:rsidRPr="00C97EEB">
        <w:rPr>
          <w:rFonts w:ascii="宋体" w:eastAsia="宋体" w:hAnsi="宋体"/>
          <w:sz w:val="21"/>
          <w:szCs w:val="21"/>
        </w:rPr>
        <w:t>; 西南石油大学,</w:t>
      </w:r>
      <w:r w:rsidRPr="007833E2">
        <w:rPr>
          <w:rFonts w:ascii="宋体" w:eastAsia="宋体" w:hAnsi="宋体"/>
          <w:b/>
          <w:bCs/>
          <w:sz w:val="21"/>
          <w:szCs w:val="21"/>
        </w:rPr>
        <w:t xml:space="preserve"> 2018.</w:t>
      </w:r>
      <w:bookmarkEnd w:id="79"/>
    </w:p>
    <w:p w14:paraId="4B3E8AEE" w14:textId="42642635" w:rsidR="00CF74E4" w:rsidRPr="00C97EEB" w:rsidRDefault="00CF74E4" w:rsidP="00E6532C">
      <w:pPr>
        <w:pStyle w:val="EndNoteBibliography"/>
        <w:ind w:left="567" w:hanging="567"/>
        <w:jc w:val="both"/>
        <w:rPr>
          <w:rFonts w:ascii="宋体" w:eastAsia="宋体" w:hAnsi="宋体"/>
          <w:sz w:val="21"/>
          <w:szCs w:val="21"/>
        </w:rPr>
      </w:pPr>
      <w:bookmarkStart w:id="80" w:name="_ENREF_21"/>
      <w:r w:rsidRPr="007833E2">
        <w:rPr>
          <w:rFonts w:ascii="宋体" w:eastAsia="宋体" w:hAnsi="宋体"/>
          <w:b/>
          <w:bCs/>
          <w:sz w:val="21"/>
          <w:szCs w:val="21"/>
        </w:rPr>
        <w:t>[2</w:t>
      </w:r>
      <w:r w:rsidR="008A15CF">
        <w:rPr>
          <w:rFonts w:ascii="宋体" w:eastAsia="宋体" w:hAnsi="宋体"/>
          <w:b/>
          <w:bCs/>
          <w:sz w:val="21"/>
          <w:szCs w:val="21"/>
        </w:rPr>
        <w:t>0</w:t>
      </w:r>
      <w:r w:rsidRPr="007833E2">
        <w:rPr>
          <w:rFonts w:ascii="宋体" w:eastAsia="宋体" w:hAnsi="宋体"/>
          <w:b/>
          <w:bCs/>
          <w:sz w:val="21"/>
          <w:szCs w:val="21"/>
        </w:rPr>
        <w:t>]</w:t>
      </w:r>
      <w:r w:rsidRPr="00C97EEB">
        <w:rPr>
          <w:rFonts w:ascii="宋体" w:eastAsia="宋体" w:hAnsi="宋体"/>
          <w:sz w:val="21"/>
          <w:szCs w:val="21"/>
        </w:rPr>
        <w:tab/>
      </w:r>
      <w:r w:rsidRPr="007833E2">
        <w:rPr>
          <w:rFonts w:ascii="宋体" w:eastAsia="宋体" w:hAnsi="宋体"/>
          <w:b/>
          <w:bCs/>
          <w:sz w:val="21"/>
          <w:szCs w:val="21"/>
        </w:rPr>
        <w:t>WANG L, WANG D, SHEN Y, et al. Study on properties of hydrophobic associating polymer as drag reduction agent for fracturing fluid (vol 23, 235, 2016) [J]. Journal of Polymer Research, 2017, 24(5).</w:t>
      </w:r>
      <w:bookmarkEnd w:id="80"/>
    </w:p>
    <w:p w14:paraId="3964A208" w14:textId="68AA15E4" w:rsidR="00CF74E4" w:rsidRPr="00C97EEB" w:rsidRDefault="00CF74E4" w:rsidP="00E6532C">
      <w:pPr>
        <w:pStyle w:val="EndNoteBibliography"/>
        <w:ind w:left="567" w:hanging="567"/>
        <w:jc w:val="both"/>
        <w:rPr>
          <w:rFonts w:ascii="宋体" w:eastAsia="宋体" w:hAnsi="宋体"/>
          <w:sz w:val="21"/>
          <w:szCs w:val="21"/>
        </w:rPr>
      </w:pPr>
      <w:bookmarkStart w:id="81" w:name="_ENREF_22"/>
      <w:r w:rsidRPr="007833E2">
        <w:rPr>
          <w:rFonts w:ascii="宋体" w:eastAsia="宋体" w:hAnsi="宋体"/>
          <w:b/>
          <w:bCs/>
          <w:sz w:val="21"/>
          <w:szCs w:val="21"/>
        </w:rPr>
        <w:t>[2</w:t>
      </w:r>
      <w:r w:rsidR="008A15CF">
        <w:rPr>
          <w:rFonts w:ascii="宋体" w:eastAsia="宋体" w:hAnsi="宋体"/>
          <w:b/>
          <w:bCs/>
          <w:sz w:val="21"/>
          <w:szCs w:val="21"/>
        </w:rPr>
        <w:t>1</w:t>
      </w:r>
      <w:r w:rsidRPr="007833E2">
        <w:rPr>
          <w:rFonts w:ascii="宋体" w:eastAsia="宋体" w:hAnsi="宋体"/>
          <w:b/>
          <w:bCs/>
          <w:sz w:val="21"/>
          <w:szCs w:val="21"/>
        </w:rPr>
        <w:t>]</w:t>
      </w:r>
      <w:r w:rsidRPr="00C97EEB">
        <w:rPr>
          <w:rFonts w:ascii="宋体" w:eastAsia="宋体" w:hAnsi="宋体"/>
          <w:sz w:val="21"/>
          <w:szCs w:val="21"/>
        </w:rPr>
        <w:tab/>
        <w:t xml:space="preserve">李志臻, 史斌, 麻路, </w:t>
      </w:r>
      <w:r w:rsidR="007833E2">
        <w:rPr>
          <w:rFonts w:ascii="宋体" w:eastAsia="宋体" w:hAnsi="宋体" w:hint="eastAsia"/>
          <w:sz w:val="21"/>
          <w:szCs w:val="21"/>
        </w:rPr>
        <w:t>等</w:t>
      </w:r>
      <w:r w:rsidRPr="00C97EEB">
        <w:rPr>
          <w:rFonts w:ascii="宋体" w:eastAsia="宋体" w:hAnsi="宋体"/>
          <w:sz w:val="21"/>
          <w:szCs w:val="21"/>
        </w:rPr>
        <w:t xml:space="preserve">.一种溶液型选择性堵水体系的室内研究及应用 [J]. 石油化工应用, </w:t>
      </w:r>
      <w:r w:rsidRPr="007833E2">
        <w:rPr>
          <w:rFonts w:ascii="宋体" w:eastAsia="宋体" w:hAnsi="宋体"/>
          <w:b/>
          <w:bCs/>
          <w:sz w:val="21"/>
          <w:szCs w:val="21"/>
        </w:rPr>
        <w:t>2020, 39(01): 53-61.</w:t>
      </w:r>
      <w:bookmarkEnd w:id="81"/>
    </w:p>
    <w:p w14:paraId="64A8D104" w14:textId="59079339" w:rsidR="00CF74E4" w:rsidRPr="00C97EEB" w:rsidRDefault="00CF74E4" w:rsidP="00E6532C">
      <w:pPr>
        <w:pStyle w:val="EndNoteBibliography"/>
        <w:ind w:left="567" w:hanging="567"/>
        <w:jc w:val="both"/>
        <w:rPr>
          <w:rFonts w:ascii="宋体" w:eastAsia="宋体" w:hAnsi="宋体"/>
          <w:sz w:val="21"/>
          <w:szCs w:val="21"/>
        </w:rPr>
      </w:pPr>
      <w:bookmarkStart w:id="82" w:name="_ENREF_23"/>
      <w:r w:rsidRPr="007833E2">
        <w:rPr>
          <w:rFonts w:ascii="宋体" w:eastAsia="宋体" w:hAnsi="宋体"/>
          <w:b/>
          <w:bCs/>
          <w:sz w:val="21"/>
          <w:szCs w:val="21"/>
        </w:rPr>
        <w:t>[2</w:t>
      </w:r>
      <w:r w:rsidR="008A15CF">
        <w:rPr>
          <w:rFonts w:ascii="宋体" w:eastAsia="宋体" w:hAnsi="宋体"/>
          <w:b/>
          <w:bCs/>
          <w:sz w:val="21"/>
          <w:szCs w:val="21"/>
        </w:rPr>
        <w:t>2</w:t>
      </w:r>
      <w:r w:rsidRPr="007833E2">
        <w:rPr>
          <w:rFonts w:ascii="宋体" w:eastAsia="宋体" w:hAnsi="宋体"/>
          <w:b/>
          <w:bCs/>
          <w:sz w:val="21"/>
          <w:szCs w:val="21"/>
        </w:rPr>
        <w:t>]</w:t>
      </w:r>
      <w:r w:rsidRPr="00C97EEB">
        <w:rPr>
          <w:rFonts w:ascii="宋体" w:eastAsia="宋体" w:hAnsi="宋体"/>
          <w:sz w:val="21"/>
          <w:szCs w:val="21"/>
        </w:rPr>
        <w:tab/>
      </w:r>
      <w:r w:rsidRPr="007833E2">
        <w:rPr>
          <w:rFonts w:ascii="宋体" w:eastAsia="宋体" w:hAnsi="宋体"/>
          <w:b/>
          <w:bCs/>
          <w:sz w:val="21"/>
          <w:szCs w:val="21"/>
        </w:rPr>
        <w:t>LIU Z-Y, ZHOU F-J, QU H-Y, et al. Impact of the Microstructure of Polymer Drag Reducer on Slick-Water Fracturing [J]. Geofluids, 2017.</w:t>
      </w:r>
      <w:bookmarkEnd w:id="82"/>
    </w:p>
    <w:p w14:paraId="3B676490" w14:textId="6016CC7A" w:rsidR="00CF74E4" w:rsidRPr="007833E2" w:rsidRDefault="00CF74E4" w:rsidP="00E6532C">
      <w:pPr>
        <w:pStyle w:val="EndNoteBibliography"/>
        <w:ind w:left="567" w:hanging="567"/>
        <w:jc w:val="both"/>
        <w:rPr>
          <w:rFonts w:ascii="宋体" w:eastAsia="宋体" w:hAnsi="宋体"/>
          <w:b/>
          <w:bCs/>
          <w:sz w:val="21"/>
          <w:szCs w:val="21"/>
        </w:rPr>
      </w:pPr>
      <w:bookmarkStart w:id="83" w:name="_ENREF_24"/>
      <w:r w:rsidRPr="007833E2">
        <w:rPr>
          <w:rFonts w:ascii="宋体" w:eastAsia="宋体" w:hAnsi="宋体"/>
          <w:b/>
          <w:bCs/>
          <w:sz w:val="21"/>
          <w:szCs w:val="21"/>
        </w:rPr>
        <w:t>[2</w:t>
      </w:r>
      <w:r w:rsidR="008A15CF">
        <w:rPr>
          <w:rFonts w:ascii="宋体" w:eastAsia="宋体" w:hAnsi="宋体"/>
          <w:b/>
          <w:bCs/>
          <w:sz w:val="21"/>
          <w:szCs w:val="21"/>
        </w:rPr>
        <w:t>3</w:t>
      </w:r>
      <w:r w:rsidRPr="007833E2">
        <w:rPr>
          <w:rFonts w:ascii="宋体" w:eastAsia="宋体" w:hAnsi="宋体"/>
          <w:b/>
          <w:bCs/>
          <w:sz w:val="21"/>
          <w:szCs w:val="21"/>
        </w:rPr>
        <w:t>]</w:t>
      </w:r>
      <w:r w:rsidRPr="00C97EEB">
        <w:rPr>
          <w:rFonts w:ascii="宋体" w:eastAsia="宋体" w:hAnsi="宋体"/>
          <w:sz w:val="21"/>
          <w:szCs w:val="21"/>
        </w:rPr>
        <w:tab/>
        <w:t xml:space="preserve">曹宝格, 罗平亚, 赵永刚.缔合聚合物溶液的粘弹性实验研究 </w:t>
      </w:r>
      <w:r w:rsidRPr="007833E2">
        <w:rPr>
          <w:rFonts w:ascii="宋体" w:eastAsia="宋体" w:hAnsi="宋体"/>
          <w:b/>
          <w:bCs/>
          <w:sz w:val="21"/>
          <w:szCs w:val="21"/>
        </w:rPr>
        <w:t>[J]</w:t>
      </w:r>
      <w:r w:rsidRPr="00C97EEB">
        <w:rPr>
          <w:rFonts w:ascii="宋体" w:eastAsia="宋体" w:hAnsi="宋体"/>
          <w:sz w:val="21"/>
          <w:szCs w:val="21"/>
        </w:rPr>
        <w:t xml:space="preserve">. 西南石油大学学报, </w:t>
      </w:r>
      <w:r w:rsidRPr="007833E2">
        <w:rPr>
          <w:rFonts w:ascii="宋体" w:eastAsia="宋体" w:hAnsi="宋体"/>
          <w:b/>
          <w:bCs/>
          <w:sz w:val="21"/>
          <w:szCs w:val="21"/>
        </w:rPr>
        <w:t>2007, (04): 118-21+48+97-98.</w:t>
      </w:r>
      <w:bookmarkEnd w:id="83"/>
    </w:p>
    <w:p w14:paraId="0889C78D" w14:textId="65AF5FCD" w:rsidR="00CF74E4" w:rsidRPr="00C97EEB" w:rsidRDefault="00CF74E4" w:rsidP="00E6532C">
      <w:pPr>
        <w:pStyle w:val="EndNoteBibliography"/>
        <w:ind w:left="567" w:hanging="567"/>
        <w:jc w:val="both"/>
        <w:rPr>
          <w:rFonts w:ascii="宋体" w:eastAsia="宋体" w:hAnsi="宋体"/>
          <w:sz w:val="21"/>
          <w:szCs w:val="21"/>
        </w:rPr>
      </w:pPr>
      <w:bookmarkStart w:id="84" w:name="_ENREF_25"/>
      <w:r w:rsidRPr="007833E2">
        <w:rPr>
          <w:rFonts w:ascii="宋体" w:eastAsia="宋体" w:hAnsi="宋体"/>
          <w:b/>
          <w:bCs/>
          <w:sz w:val="21"/>
          <w:szCs w:val="21"/>
        </w:rPr>
        <w:t>[2</w:t>
      </w:r>
      <w:r w:rsidR="008A15CF">
        <w:rPr>
          <w:rFonts w:ascii="宋体" w:eastAsia="宋体" w:hAnsi="宋体"/>
          <w:b/>
          <w:bCs/>
          <w:sz w:val="21"/>
          <w:szCs w:val="21"/>
        </w:rPr>
        <w:t>4</w:t>
      </w:r>
      <w:r w:rsidRPr="007833E2">
        <w:rPr>
          <w:rFonts w:ascii="宋体" w:eastAsia="宋体" w:hAnsi="宋体"/>
          <w:b/>
          <w:bCs/>
          <w:sz w:val="21"/>
          <w:szCs w:val="21"/>
        </w:rPr>
        <w:t>]</w:t>
      </w:r>
      <w:r w:rsidRPr="00C97EEB">
        <w:rPr>
          <w:rFonts w:ascii="宋体" w:eastAsia="宋体" w:hAnsi="宋体"/>
          <w:sz w:val="21"/>
          <w:szCs w:val="21"/>
        </w:rPr>
        <w:tab/>
        <w:t xml:space="preserve">赵众从, 刘通义, 罗平亚, </w:t>
      </w:r>
      <w:r w:rsidR="007833E2">
        <w:rPr>
          <w:rFonts w:ascii="宋体" w:eastAsia="宋体" w:hAnsi="宋体" w:hint="eastAsia"/>
          <w:sz w:val="21"/>
          <w:szCs w:val="21"/>
        </w:rPr>
        <w:t>等</w:t>
      </w:r>
      <w:r w:rsidRPr="00C97EEB">
        <w:rPr>
          <w:rFonts w:ascii="宋体" w:eastAsia="宋体" w:hAnsi="宋体"/>
          <w:sz w:val="21"/>
          <w:szCs w:val="21"/>
        </w:rPr>
        <w:t xml:space="preserve">.一种疏水缔合聚合物水溶液的黏弹性与减阻特性研究 </w:t>
      </w:r>
      <w:r w:rsidRPr="007833E2">
        <w:rPr>
          <w:rFonts w:ascii="宋体" w:eastAsia="宋体" w:hAnsi="宋体"/>
          <w:b/>
          <w:bCs/>
          <w:sz w:val="21"/>
          <w:szCs w:val="21"/>
        </w:rPr>
        <w:t>[J]</w:t>
      </w:r>
      <w:r w:rsidRPr="00C97EEB">
        <w:rPr>
          <w:rFonts w:ascii="宋体" w:eastAsia="宋体" w:hAnsi="宋体"/>
          <w:sz w:val="21"/>
          <w:szCs w:val="21"/>
        </w:rPr>
        <w:t>. 油田化学,</w:t>
      </w:r>
      <w:r w:rsidRPr="007833E2">
        <w:rPr>
          <w:rFonts w:ascii="宋体" w:eastAsia="宋体" w:hAnsi="宋体"/>
          <w:b/>
          <w:bCs/>
          <w:sz w:val="21"/>
          <w:szCs w:val="21"/>
        </w:rPr>
        <w:t xml:space="preserve"> 2014, 31(04): 594-9.</w:t>
      </w:r>
      <w:bookmarkEnd w:id="84"/>
    </w:p>
    <w:p w14:paraId="28B91A88" w14:textId="13FB2281" w:rsidR="00CF74E4" w:rsidRPr="00C97EEB" w:rsidRDefault="00CF74E4" w:rsidP="00E6532C">
      <w:pPr>
        <w:pStyle w:val="EndNoteBibliography"/>
        <w:ind w:left="567" w:hanging="567"/>
        <w:jc w:val="both"/>
        <w:rPr>
          <w:rFonts w:ascii="宋体" w:eastAsia="宋体" w:hAnsi="宋体"/>
          <w:sz w:val="21"/>
          <w:szCs w:val="21"/>
        </w:rPr>
      </w:pPr>
      <w:bookmarkStart w:id="85" w:name="_ENREF_26"/>
      <w:r w:rsidRPr="007833E2">
        <w:rPr>
          <w:rFonts w:ascii="宋体" w:eastAsia="宋体" w:hAnsi="宋体"/>
          <w:b/>
          <w:bCs/>
          <w:sz w:val="21"/>
          <w:szCs w:val="21"/>
        </w:rPr>
        <w:t>[2</w:t>
      </w:r>
      <w:r w:rsidR="008A15CF">
        <w:rPr>
          <w:rFonts w:ascii="宋体" w:eastAsia="宋体" w:hAnsi="宋体"/>
          <w:b/>
          <w:bCs/>
          <w:sz w:val="21"/>
          <w:szCs w:val="21"/>
        </w:rPr>
        <w:t>5</w:t>
      </w:r>
      <w:r w:rsidRPr="007833E2">
        <w:rPr>
          <w:rFonts w:ascii="宋体" w:eastAsia="宋体" w:hAnsi="宋体"/>
          <w:b/>
          <w:bCs/>
          <w:sz w:val="21"/>
          <w:szCs w:val="21"/>
        </w:rPr>
        <w:t>]</w:t>
      </w:r>
      <w:r w:rsidRPr="00C97EEB">
        <w:rPr>
          <w:rFonts w:ascii="宋体" w:eastAsia="宋体" w:hAnsi="宋体"/>
          <w:sz w:val="21"/>
          <w:szCs w:val="21"/>
        </w:rPr>
        <w:tab/>
        <w:t>邓俊.疏水缔合丙烯酰胺共聚物微交联、性能和结构</w:t>
      </w:r>
      <w:r w:rsidRPr="00C97EEB">
        <w:rPr>
          <w:rFonts w:ascii="宋体" w:eastAsia="宋体" w:hAnsi="宋体" w:hint="eastAsia"/>
          <w:sz w:val="21"/>
          <w:szCs w:val="21"/>
        </w:rPr>
        <w:t>的研究</w:t>
      </w:r>
      <w:r w:rsidRPr="00C97EEB">
        <w:rPr>
          <w:rFonts w:ascii="宋体" w:eastAsia="宋体" w:hAnsi="宋体"/>
          <w:sz w:val="21"/>
          <w:szCs w:val="21"/>
        </w:rPr>
        <w:t xml:space="preserve"> </w:t>
      </w:r>
      <w:r w:rsidRPr="007833E2">
        <w:rPr>
          <w:rFonts w:ascii="宋体" w:eastAsia="宋体" w:hAnsi="宋体"/>
          <w:b/>
          <w:bCs/>
          <w:sz w:val="21"/>
          <w:szCs w:val="21"/>
        </w:rPr>
        <w:t>[D]</w:t>
      </w:r>
      <w:r w:rsidRPr="00C97EEB">
        <w:rPr>
          <w:rFonts w:ascii="宋体" w:eastAsia="宋体" w:hAnsi="宋体"/>
          <w:sz w:val="21"/>
          <w:szCs w:val="21"/>
        </w:rPr>
        <w:t xml:space="preserve">; 成都理工大学, </w:t>
      </w:r>
      <w:r w:rsidRPr="007833E2">
        <w:rPr>
          <w:rFonts w:ascii="宋体" w:eastAsia="宋体" w:hAnsi="宋体"/>
          <w:b/>
          <w:bCs/>
          <w:sz w:val="21"/>
          <w:szCs w:val="21"/>
        </w:rPr>
        <w:t>2008.</w:t>
      </w:r>
      <w:bookmarkEnd w:id="85"/>
    </w:p>
    <w:p w14:paraId="603B909F" w14:textId="246758FA" w:rsidR="00CF74E4" w:rsidRPr="007833E2" w:rsidRDefault="00CF74E4" w:rsidP="00E6532C">
      <w:pPr>
        <w:pStyle w:val="EndNoteBibliography"/>
        <w:ind w:left="567" w:hanging="567"/>
        <w:jc w:val="both"/>
        <w:rPr>
          <w:rFonts w:ascii="宋体" w:eastAsia="宋体" w:hAnsi="宋体"/>
          <w:b/>
          <w:bCs/>
          <w:sz w:val="21"/>
          <w:szCs w:val="21"/>
        </w:rPr>
      </w:pPr>
      <w:bookmarkStart w:id="86" w:name="_ENREF_27"/>
      <w:r w:rsidRPr="007833E2">
        <w:rPr>
          <w:rFonts w:ascii="宋体" w:eastAsia="宋体" w:hAnsi="宋体"/>
          <w:b/>
          <w:bCs/>
          <w:sz w:val="21"/>
          <w:szCs w:val="21"/>
        </w:rPr>
        <w:t>[2</w:t>
      </w:r>
      <w:r w:rsidR="008A15CF">
        <w:rPr>
          <w:rFonts w:ascii="宋体" w:eastAsia="宋体" w:hAnsi="宋体"/>
          <w:b/>
          <w:bCs/>
          <w:sz w:val="21"/>
          <w:szCs w:val="21"/>
        </w:rPr>
        <w:t>6</w:t>
      </w:r>
      <w:r w:rsidRPr="007833E2">
        <w:rPr>
          <w:rFonts w:ascii="宋体" w:eastAsia="宋体" w:hAnsi="宋体"/>
          <w:b/>
          <w:bCs/>
          <w:sz w:val="21"/>
          <w:szCs w:val="21"/>
        </w:rPr>
        <w:t>]</w:t>
      </w:r>
      <w:r w:rsidRPr="00C97EEB">
        <w:rPr>
          <w:rFonts w:ascii="宋体" w:eastAsia="宋体" w:hAnsi="宋体"/>
          <w:sz w:val="21"/>
          <w:szCs w:val="21"/>
        </w:rPr>
        <w:tab/>
        <w:t xml:space="preserve">王小丹.影响减阻剂减阻效果因素的量化分析 </w:t>
      </w:r>
      <w:r w:rsidRPr="007833E2">
        <w:rPr>
          <w:rFonts w:ascii="宋体" w:eastAsia="宋体" w:hAnsi="宋体"/>
          <w:b/>
          <w:bCs/>
          <w:sz w:val="21"/>
          <w:szCs w:val="21"/>
        </w:rPr>
        <w:t>[J]</w:t>
      </w:r>
      <w:r w:rsidRPr="00C97EEB">
        <w:rPr>
          <w:rFonts w:ascii="宋体" w:eastAsia="宋体" w:hAnsi="宋体"/>
          <w:sz w:val="21"/>
          <w:szCs w:val="21"/>
        </w:rPr>
        <w:t>. 工业加热,</w:t>
      </w:r>
      <w:r w:rsidRPr="007833E2">
        <w:rPr>
          <w:rFonts w:ascii="宋体" w:eastAsia="宋体" w:hAnsi="宋体"/>
          <w:b/>
          <w:bCs/>
          <w:sz w:val="21"/>
          <w:szCs w:val="21"/>
        </w:rPr>
        <w:t xml:space="preserve"> 2018, 47(06): 58-63.</w:t>
      </w:r>
      <w:bookmarkEnd w:id="86"/>
    </w:p>
    <w:p w14:paraId="1FCB23FC" w14:textId="77777777" w:rsidR="00251C33" w:rsidRDefault="00251C33"/>
    <w:p w14:paraId="6E1AF3FC" w14:textId="77777777" w:rsidR="008A15CF" w:rsidRDefault="008A15CF"/>
    <w:p w14:paraId="278462E2" w14:textId="77777777" w:rsidR="008A15CF" w:rsidRDefault="008A15CF"/>
    <w:p w14:paraId="2FAA40A9" w14:textId="77777777" w:rsidR="00775DDC" w:rsidRDefault="00775DDC"/>
    <w:p w14:paraId="7CC2D42D" w14:textId="77777777" w:rsidR="00775DDC" w:rsidRDefault="00775DDC"/>
    <w:p w14:paraId="7F0FC611" w14:textId="3BEB32E2" w:rsidR="00323030" w:rsidRDefault="00775DDC" w:rsidP="003948F6">
      <w:pPr>
        <w:pStyle w:val="EndNoteBibliography"/>
      </w:pPr>
      <w:r>
        <w:fldChar w:fldCharType="begin"/>
      </w:r>
      <w:r>
        <w:instrText xml:space="preserve"> ADDIN EN.REFLIST </w:instrText>
      </w:r>
      <w:r w:rsidR="006D0D61">
        <w:fldChar w:fldCharType="separate"/>
      </w:r>
      <w:r>
        <w:fldChar w:fldCharType="end"/>
      </w:r>
    </w:p>
    <w:sectPr w:rsidR="00323030" w:rsidSect="0037086A">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A4E7" w14:textId="77777777" w:rsidR="006D0D61" w:rsidRDefault="006D0D61">
      <w:r>
        <w:separator/>
      </w:r>
    </w:p>
  </w:endnote>
  <w:endnote w:type="continuationSeparator" w:id="0">
    <w:p w14:paraId="32F21807" w14:textId="77777777" w:rsidR="006D0D61" w:rsidRDefault="006D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DFB3" w14:textId="77777777" w:rsidR="005112F6" w:rsidRDefault="006D0D61" w:rsidP="005112F6">
    <w:pPr>
      <w:pStyle w:val="a5"/>
    </w:pPr>
  </w:p>
  <w:p w14:paraId="1E61BABC" w14:textId="77777777" w:rsidR="005112F6" w:rsidRDefault="000B425B" w:rsidP="005112F6">
    <w:pPr>
      <w:pStyle w:val="a5"/>
    </w:pPr>
    <w:r>
      <w:rPr>
        <w:rFonts w:hint="eastAsia"/>
      </w:rPr>
      <w:t>作者简介：杨霖（</w:t>
    </w:r>
    <w:r>
      <w:t>1991-），</w:t>
    </w:r>
    <w:r>
      <w:rPr>
        <w:rFonts w:hint="eastAsia"/>
      </w:rPr>
      <w:t>女</w:t>
    </w:r>
    <w:r>
      <w:t>，四川大学高分子研究所高分子科学与工程专业硕士（2019-），研究方向为高分子材料的</w:t>
    </w:r>
    <w:r>
      <w:rPr>
        <w:rFonts w:hint="eastAsia"/>
      </w:rPr>
      <w:t>高性能化及功能化</w:t>
    </w:r>
    <w:r>
      <w:t>，</w:t>
    </w:r>
  </w:p>
  <w:p w14:paraId="26457692" w14:textId="77777777" w:rsidR="005112F6" w:rsidRDefault="000B425B" w:rsidP="005112F6">
    <w:pPr>
      <w:pStyle w:val="a5"/>
    </w:pPr>
    <w:r>
      <w:t>E-mail：1160027482</w:t>
    </w:r>
    <w:r>
      <w:rPr>
        <w:rFonts w:hint="eastAsia"/>
      </w:rPr>
      <w:t>@qq</w:t>
    </w:r>
    <w:r>
      <w:t>.com。梁兵（1967-），男，副教授，本文通讯联系人，从事水溶性聚合物的合成，通讯地址：610065</w:t>
    </w:r>
  </w:p>
  <w:p w14:paraId="51E28253" w14:textId="77777777" w:rsidR="005112F6" w:rsidRDefault="000B425B" w:rsidP="005112F6">
    <w:pPr>
      <w:pStyle w:val="a5"/>
    </w:pPr>
    <w:r>
      <w:rPr>
        <w:rFonts w:hint="eastAsia"/>
      </w:rPr>
      <w:t>四川省成都市一环路南一段</w:t>
    </w:r>
    <w:r>
      <w:t>24号四川大学高分子研究所，E-mail：billl85@sohu.com。</w:t>
    </w:r>
  </w:p>
  <w:p w14:paraId="79AE8856" w14:textId="77777777" w:rsidR="005112F6" w:rsidRPr="005112F6" w:rsidRDefault="006D0D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356E" w14:textId="77777777" w:rsidR="006D0D61" w:rsidRDefault="006D0D61">
      <w:r>
        <w:separator/>
      </w:r>
    </w:p>
  </w:footnote>
  <w:footnote w:type="continuationSeparator" w:id="0">
    <w:p w14:paraId="557FFB9D" w14:textId="77777777" w:rsidR="006D0D61" w:rsidRDefault="006D0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854BC"/>
    <w:multiLevelType w:val="hybridMultilevel"/>
    <w:tmpl w:val="05BA25DC"/>
    <w:lvl w:ilvl="0" w:tplc="2604D6F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5D519D7"/>
    <w:multiLevelType w:val="multilevel"/>
    <w:tmpl w:val="D15C5AB8"/>
    <w:lvl w:ilvl="0">
      <w:start w:val="1"/>
      <w:numFmt w:val="decimal"/>
      <w:lvlText w:val="%1"/>
      <w:lvlJc w:val="left"/>
      <w:pPr>
        <w:ind w:left="465" w:hanging="465"/>
      </w:pPr>
      <w:rPr>
        <w:rFonts w:hint="default"/>
      </w:rPr>
    </w:lvl>
    <w:lvl w:ilvl="1">
      <w:start w:val="1"/>
      <w:numFmt w:val="decimal"/>
      <w:lvlText w:val="1.%2"/>
      <w:lvlJc w:val="left"/>
      <w:pPr>
        <w:ind w:left="420" w:hanging="420"/>
      </w:pPr>
      <w:rPr>
        <w:rFonts w:eastAsia="黑体" w:hint="eastAsia"/>
        <w:b/>
        <w:i w:val="0"/>
        <w:sz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551571823">
    <w:abstractNumId w:val="1"/>
  </w:num>
  <w:num w:numId="2" w16cid:durableId="108850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nese Std GBT7714 (numeric)&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rsee5dwdwaftetvtxxswt5tddrxpdpxfez&quot;&gt;小论文参考文献&lt;record-ids&gt;&lt;item&gt;435&lt;/item&gt;&lt;/record-ids&gt;&lt;/item&gt;&lt;/Libraries&gt;"/>
  </w:docVars>
  <w:rsids>
    <w:rsidRoot w:val="00CF74E4"/>
    <w:rsid w:val="000042BD"/>
    <w:rsid w:val="00013A95"/>
    <w:rsid w:val="0001732F"/>
    <w:rsid w:val="000451B2"/>
    <w:rsid w:val="00046C7E"/>
    <w:rsid w:val="00054A41"/>
    <w:rsid w:val="00074477"/>
    <w:rsid w:val="000B425B"/>
    <w:rsid w:val="000B4C38"/>
    <w:rsid w:val="000C332E"/>
    <w:rsid w:val="000E4DF6"/>
    <w:rsid w:val="00115E98"/>
    <w:rsid w:val="00137AA8"/>
    <w:rsid w:val="00156259"/>
    <w:rsid w:val="00166C48"/>
    <w:rsid w:val="001B3416"/>
    <w:rsid w:val="001B366A"/>
    <w:rsid w:val="001B6F6B"/>
    <w:rsid w:val="001D15EB"/>
    <w:rsid w:val="001D439B"/>
    <w:rsid w:val="001D6AE6"/>
    <w:rsid w:val="001D7E56"/>
    <w:rsid w:val="00201986"/>
    <w:rsid w:val="002062CF"/>
    <w:rsid w:val="0022429A"/>
    <w:rsid w:val="002505E5"/>
    <w:rsid w:val="00251C33"/>
    <w:rsid w:val="00252BEF"/>
    <w:rsid w:val="002D3658"/>
    <w:rsid w:val="002F4743"/>
    <w:rsid w:val="00380AA7"/>
    <w:rsid w:val="003948F6"/>
    <w:rsid w:val="00417970"/>
    <w:rsid w:val="004629D2"/>
    <w:rsid w:val="004A3F9B"/>
    <w:rsid w:val="004F7C3D"/>
    <w:rsid w:val="005121C5"/>
    <w:rsid w:val="00534398"/>
    <w:rsid w:val="0054728D"/>
    <w:rsid w:val="005625A8"/>
    <w:rsid w:val="005A5073"/>
    <w:rsid w:val="005B3081"/>
    <w:rsid w:val="005E4E2C"/>
    <w:rsid w:val="005E73CB"/>
    <w:rsid w:val="005F4546"/>
    <w:rsid w:val="006053F5"/>
    <w:rsid w:val="006329C6"/>
    <w:rsid w:val="006543E6"/>
    <w:rsid w:val="00696D34"/>
    <w:rsid w:val="006C20FE"/>
    <w:rsid w:val="006C7D2D"/>
    <w:rsid w:val="006D0D61"/>
    <w:rsid w:val="006E61A0"/>
    <w:rsid w:val="006F343F"/>
    <w:rsid w:val="007245D0"/>
    <w:rsid w:val="00774B54"/>
    <w:rsid w:val="00775DDC"/>
    <w:rsid w:val="007833E2"/>
    <w:rsid w:val="00787E32"/>
    <w:rsid w:val="0079746A"/>
    <w:rsid w:val="007F6A0A"/>
    <w:rsid w:val="00820424"/>
    <w:rsid w:val="008A15CF"/>
    <w:rsid w:val="00900FF6"/>
    <w:rsid w:val="00975A12"/>
    <w:rsid w:val="009819FC"/>
    <w:rsid w:val="0099443D"/>
    <w:rsid w:val="009E4918"/>
    <w:rsid w:val="009E747F"/>
    <w:rsid w:val="009E74AB"/>
    <w:rsid w:val="00AD44D4"/>
    <w:rsid w:val="00AF3910"/>
    <w:rsid w:val="00AF4EA9"/>
    <w:rsid w:val="00B23E3C"/>
    <w:rsid w:val="00B57A98"/>
    <w:rsid w:val="00B81E86"/>
    <w:rsid w:val="00B9470E"/>
    <w:rsid w:val="00BC008D"/>
    <w:rsid w:val="00BE4838"/>
    <w:rsid w:val="00BF2E3F"/>
    <w:rsid w:val="00C6392B"/>
    <w:rsid w:val="00C771E7"/>
    <w:rsid w:val="00C93526"/>
    <w:rsid w:val="00C93DFA"/>
    <w:rsid w:val="00C97EEB"/>
    <w:rsid w:val="00CC25E1"/>
    <w:rsid w:val="00CC585F"/>
    <w:rsid w:val="00CD3DDE"/>
    <w:rsid w:val="00CF37F2"/>
    <w:rsid w:val="00CF74E4"/>
    <w:rsid w:val="00D010BE"/>
    <w:rsid w:val="00D023FB"/>
    <w:rsid w:val="00D2485E"/>
    <w:rsid w:val="00D70DC3"/>
    <w:rsid w:val="00D81415"/>
    <w:rsid w:val="00D85E69"/>
    <w:rsid w:val="00D86233"/>
    <w:rsid w:val="00DA1E87"/>
    <w:rsid w:val="00DA6937"/>
    <w:rsid w:val="00DC2C70"/>
    <w:rsid w:val="00DD10B0"/>
    <w:rsid w:val="00DE4B44"/>
    <w:rsid w:val="00E13E76"/>
    <w:rsid w:val="00E1644D"/>
    <w:rsid w:val="00E43BE0"/>
    <w:rsid w:val="00E6532C"/>
    <w:rsid w:val="00E860B5"/>
    <w:rsid w:val="00EB420B"/>
    <w:rsid w:val="00EC70C2"/>
    <w:rsid w:val="00ED1E00"/>
    <w:rsid w:val="00ED37D3"/>
    <w:rsid w:val="00F10298"/>
    <w:rsid w:val="00F1382C"/>
    <w:rsid w:val="00F208C4"/>
    <w:rsid w:val="00F23C10"/>
    <w:rsid w:val="00F57F5F"/>
    <w:rsid w:val="00FF01D9"/>
    <w:rsid w:val="00FF1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A0E77"/>
  <w15:chartTrackingRefBased/>
  <w15:docId w15:val="{9B3AFA7F-EDEC-4685-904F-0CE4E2E9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DF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4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74E4"/>
    <w:rPr>
      <w:sz w:val="18"/>
      <w:szCs w:val="18"/>
    </w:rPr>
  </w:style>
  <w:style w:type="paragraph" w:styleId="a5">
    <w:name w:val="footer"/>
    <w:basedOn w:val="a"/>
    <w:link w:val="a6"/>
    <w:uiPriority w:val="99"/>
    <w:unhideWhenUsed/>
    <w:rsid w:val="00CF74E4"/>
    <w:pPr>
      <w:tabs>
        <w:tab w:val="center" w:pos="4153"/>
        <w:tab w:val="right" w:pos="8306"/>
      </w:tabs>
      <w:snapToGrid w:val="0"/>
    </w:pPr>
    <w:rPr>
      <w:sz w:val="18"/>
      <w:szCs w:val="18"/>
    </w:rPr>
  </w:style>
  <w:style w:type="character" w:customStyle="1" w:styleId="a6">
    <w:name w:val="页脚 字符"/>
    <w:basedOn w:val="a0"/>
    <w:link w:val="a5"/>
    <w:uiPriority w:val="99"/>
    <w:rsid w:val="00CF74E4"/>
    <w:rPr>
      <w:sz w:val="18"/>
      <w:szCs w:val="18"/>
    </w:rPr>
  </w:style>
  <w:style w:type="paragraph" w:styleId="a7">
    <w:name w:val="List Paragraph"/>
    <w:basedOn w:val="a"/>
    <w:uiPriority w:val="34"/>
    <w:qFormat/>
    <w:rsid w:val="00CF74E4"/>
    <w:pPr>
      <w:ind w:firstLineChars="200" w:firstLine="420"/>
    </w:pPr>
  </w:style>
  <w:style w:type="table" w:styleId="a8">
    <w:name w:val="Table Grid"/>
    <w:basedOn w:val="a1"/>
    <w:uiPriority w:val="39"/>
    <w:rsid w:val="00CF7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a"/>
    <w:uiPriority w:val="40"/>
    <w:qFormat/>
    <w:rsid w:val="00CF74E4"/>
    <w:pPr>
      <w:tabs>
        <w:tab w:val="decimal" w:pos="360"/>
      </w:tabs>
      <w:spacing w:after="200" w:line="276" w:lineRule="auto"/>
    </w:pPr>
    <w:rPr>
      <w:rFonts w:cs="Times New Roman"/>
      <w:kern w:val="0"/>
      <w:sz w:val="22"/>
    </w:rPr>
  </w:style>
  <w:style w:type="paragraph" w:styleId="a9">
    <w:name w:val="footnote text"/>
    <w:basedOn w:val="a"/>
    <w:link w:val="aa"/>
    <w:uiPriority w:val="99"/>
    <w:unhideWhenUsed/>
    <w:rsid w:val="00CF74E4"/>
    <w:rPr>
      <w:rFonts w:cs="Times New Roman"/>
      <w:kern w:val="0"/>
      <w:sz w:val="20"/>
      <w:szCs w:val="20"/>
    </w:rPr>
  </w:style>
  <w:style w:type="character" w:customStyle="1" w:styleId="aa">
    <w:name w:val="脚注文本 字符"/>
    <w:basedOn w:val="a0"/>
    <w:link w:val="a9"/>
    <w:uiPriority w:val="99"/>
    <w:rsid w:val="00CF74E4"/>
    <w:rPr>
      <w:rFonts w:cs="Times New Roman"/>
      <w:kern w:val="0"/>
      <w:sz w:val="20"/>
      <w:szCs w:val="20"/>
    </w:rPr>
  </w:style>
  <w:style w:type="character" w:styleId="ab">
    <w:name w:val="Subtle Emphasis"/>
    <w:basedOn w:val="a0"/>
    <w:uiPriority w:val="19"/>
    <w:qFormat/>
    <w:rsid w:val="00CF74E4"/>
    <w:rPr>
      <w:i/>
      <w:iCs/>
    </w:rPr>
  </w:style>
  <w:style w:type="table" w:styleId="-1">
    <w:name w:val="Light Shading Accent 1"/>
    <w:basedOn w:val="a1"/>
    <w:uiPriority w:val="60"/>
    <w:rsid w:val="00CF74E4"/>
    <w:rPr>
      <w:color w:val="2F5496" w:themeColor="accent1" w:themeShade="BF"/>
      <w:kern w:val="0"/>
      <w:sz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ac">
    <w:name w:val="Placeholder Text"/>
    <w:basedOn w:val="a0"/>
    <w:uiPriority w:val="99"/>
    <w:semiHidden/>
    <w:rsid w:val="00CF74E4"/>
    <w:rPr>
      <w:color w:val="808080"/>
    </w:rPr>
  </w:style>
  <w:style w:type="character" w:styleId="ad">
    <w:name w:val="Hyperlink"/>
    <w:basedOn w:val="a0"/>
    <w:uiPriority w:val="99"/>
    <w:unhideWhenUsed/>
    <w:rsid w:val="00CF74E4"/>
    <w:rPr>
      <w:color w:val="0563C1" w:themeColor="hyperlink"/>
      <w:u w:val="single"/>
    </w:rPr>
  </w:style>
  <w:style w:type="character" w:styleId="ae">
    <w:name w:val="Unresolved Mention"/>
    <w:basedOn w:val="a0"/>
    <w:uiPriority w:val="99"/>
    <w:semiHidden/>
    <w:unhideWhenUsed/>
    <w:rsid w:val="00CF74E4"/>
    <w:rPr>
      <w:color w:val="605E5C"/>
      <w:shd w:val="clear" w:color="auto" w:fill="E1DFDD"/>
    </w:rPr>
  </w:style>
  <w:style w:type="paragraph" w:customStyle="1" w:styleId="EndNoteBibliographyTitle">
    <w:name w:val="EndNote Bibliography Title"/>
    <w:basedOn w:val="a"/>
    <w:link w:val="EndNoteBibliographyTitle0"/>
    <w:rsid w:val="00CF74E4"/>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CF74E4"/>
    <w:rPr>
      <w:rFonts w:ascii="等线" w:eastAsia="等线" w:hAnsi="等线"/>
      <w:noProof/>
      <w:sz w:val="20"/>
    </w:rPr>
  </w:style>
  <w:style w:type="paragraph" w:customStyle="1" w:styleId="EndNoteBibliography">
    <w:name w:val="EndNote Bibliography"/>
    <w:basedOn w:val="a"/>
    <w:link w:val="EndNoteBibliography0"/>
    <w:rsid w:val="00CF74E4"/>
    <w:rPr>
      <w:rFonts w:ascii="等线" w:eastAsia="等线" w:hAnsi="等线"/>
      <w:noProof/>
      <w:sz w:val="20"/>
    </w:rPr>
  </w:style>
  <w:style w:type="character" w:customStyle="1" w:styleId="EndNoteBibliography0">
    <w:name w:val="EndNote Bibliography 字符"/>
    <w:basedOn w:val="a0"/>
    <w:link w:val="EndNoteBibliography"/>
    <w:rsid w:val="00CF74E4"/>
    <w:rPr>
      <w:rFonts w:ascii="等线" w:eastAsia="等线" w:hAnsi="等线"/>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4155</Words>
  <Characters>6275</Characters>
  <Application>Microsoft Office Word</Application>
  <DocSecurity>0</DocSecurity>
  <Lines>251</Lines>
  <Paragraphs>182</Paragraphs>
  <ScaleCrop>false</ScaleCrop>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1160027482@qq.com</dc:creator>
  <cp:keywords/>
  <dc:description/>
  <cp:lastModifiedBy>1160027482@qq.com</cp:lastModifiedBy>
  <cp:revision>3</cp:revision>
  <dcterms:created xsi:type="dcterms:W3CDTF">2022-04-12T03:20:00Z</dcterms:created>
  <dcterms:modified xsi:type="dcterms:W3CDTF">2022-04-12T13:52:00Z</dcterms:modified>
</cp:coreProperties>
</file>